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061"/>
        <w:tblW w:w="10615" w:type="dxa"/>
        <w:tblLayout w:type="fixed"/>
        <w:tblLook w:val="04A0" w:firstRow="1" w:lastRow="0" w:firstColumn="1" w:lastColumn="0" w:noHBand="0" w:noVBand="1"/>
      </w:tblPr>
      <w:tblGrid>
        <w:gridCol w:w="535"/>
        <w:gridCol w:w="8370"/>
        <w:gridCol w:w="1710"/>
      </w:tblGrid>
      <w:tr w:rsidR="00702E27" w:rsidRPr="007D79B4" w14:paraId="466059FA" w14:textId="77777777" w:rsidTr="007D79B4">
        <w:trPr>
          <w:trHeight w:val="350"/>
        </w:trPr>
        <w:tc>
          <w:tcPr>
            <w:tcW w:w="10615" w:type="dxa"/>
            <w:gridSpan w:val="3"/>
            <w:vAlign w:val="center"/>
          </w:tcPr>
          <w:p w14:paraId="421F5082" w14:textId="2536A3B5" w:rsidR="00702E27" w:rsidRPr="007D79B4" w:rsidRDefault="5381DE72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Organization</w:t>
            </w:r>
            <w:r w:rsidR="00702E27" w:rsidRPr="007D79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Name: </w:t>
            </w:r>
            <w:r w:rsidR="000D28F3" w:rsidRPr="007D79B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="00702E27" w:rsidRPr="007D79B4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="000D28F3" w:rsidRPr="007D79B4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0D28F3" w:rsidRPr="007D79B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702E27" w:rsidRPr="007D79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="000D28F3" w:rsidRPr="007D79B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790D8A" w:rsidRPr="007D79B4" w14:paraId="727F6EC0" w14:textId="77777777" w:rsidTr="007D79B4">
        <w:trPr>
          <w:trHeight w:val="782"/>
        </w:trPr>
        <w:tc>
          <w:tcPr>
            <w:tcW w:w="535" w:type="dxa"/>
          </w:tcPr>
          <w:p w14:paraId="597E98CD" w14:textId="4D6A9FA8" w:rsidR="00790D8A" w:rsidRPr="007D79B4" w:rsidRDefault="6513EE45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70" w:type="dxa"/>
          </w:tcPr>
          <w:p w14:paraId="1687F955" w14:textId="07FFE346" w:rsidR="00790D8A" w:rsidRPr="007D79B4" w:rsidRDefault="00790D8A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Does the </w:t>
            </w:r>
            <w:r w:rsidR="5C5B0E90" w:rsidRPr="007D79B4">
              <w:rPr>
                <w:rFonts w:ascii="Arial" w:hAnsi="Arial" w:cs="Arial"/>
                <w:sz w:val="20"/>
                <w:szCs w:val="20"/>
              </w:rPr>
              <w:t>entity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use a third party for security?  </w:t>
            </w:r>
          </w:p>
          <w:p w14:paraId="68B8E7C2" w14:textId="33B9485C" w:rsidR="00790D8A" w:rsidRPr="007D79B4" w:rsidRDefault="00790D8A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If so, which type:</w:t>
            </w:r>
          </w:p>
          <w:p w14:paraId="189FE960" w14:textId="32DB53C1" w:rsidR="00790D8A" w:rsidRPr="007D79B4" w:rsidRDefault="000D28F3" w:rsidP="007D79B4">
            <w:pPr>
              <w:ind w:firstLine="1690"/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t xml:space="preserve">   Public, Local Law Enforcement Agency</w:t>
            </w:r>
          </w:p>
          <w:p w14:paraId="49C8D0EE" w14:textId="77777777" w:rsidR="00790D8A" w:rsidRPr="007D79B4" w:rsidRDefault="000D28F3" w:rsidP="007D79B4">
            <w:pPr>
              <w:ind w:firstLine="1690"/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t xml:space="preserve">   Private Security Firm</w:t>
            </w:r>
          </w:p>
        </w:tc>
        <w:tc>
          <w:tcPr>
            <w:tcW w:w="1710" w:type="dxa"/>
          </w:tcPr>
          <w:p w14:paraId="3804181F" w14:textId="77777777" w:rsidR="007727A5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727A5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727A5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727A5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727A5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101E390D" w14:textId="77777777" w:rsidR="00790D8A" w:rsidRPr="007D79B4" w:rsidRDefault="00790D8A" w:rsidP="007D79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A28" w:rsidRPr="007D79B4" w14:paraId="2DCF4AE5" w14:textId="77777777" w:rsidTr="007D79B4">
        <w:trPr>
          <w:trHeight w:val="1961"/>
        </w:trPr>
        <w:tc>
          <w:tcPr>
            <w:tcW w:w="535" w:type="dxa"/>
          </w:tcPr>
          <w:p w14:paraId="1DC8C373" w14:textId="1319F802" w:rsidR="00B56A28" w:rsidRPr="007D79B4" w:rsidRDefault="1666CB0F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70" w:type="dxa"/>
          </w:tcPr>
          <w:p w14:paraId="39FEC475" w14:textId="6F1B4CDF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When security is contracted to a third party, is the contractor’s general liability / law enforcement professional liability policy required to </w:t>
            </w:r>
            <w:r w:rsidR="00A758CD" w:rsidRPr="007D79B4">
              <w:rPr>
                <w:rFonts w:ascii="Arial" w:hAnsi="Arial" w:cs="Arial"/>
                <w:sz w:val="20"/>
                <w:szCs w:val="20"/>
              </w:rPr>
              <w:t xml:space="preserve">name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entity </w:t>
            </w:r>
            <w:r w:rsidRPr="007D79B4">
              <w:rPr>
                <w:rFonts w:ascii="Arial" w:hAnsi="Arial" w:cs="Arial"/>
                <w:sz w:val="20"/>
                <w:szCs w:val="20"/>
              </w:rPr>
              <w:t>as an additional insured?</w:t>
            </w:r>
          </w:p>
          <w:p w14:paraId="7DC38063" w14:textId="77777777" w:rsidR="00702E27" w:rsidRPr="007D79B4" w:rsidRDefault="00702E27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214588" w14:textId="31161E7B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Pr="007D79B4">
              <w:rPr>
                <w:rFonts w:ascii="Arial" w:hAnsi="Arial" w:cs="Arial"/>
                <w:sz w:val="20"/>
                <w:szCs w:val="20"/>
              </w:rPr>
              <w:t>, does the third party maintain a minimum limit of liability coverage and indem</w:t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t xml:space="preserve">nify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>entity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? </w:t>
            </w:r>
          </w:p>
          <w:p w14:paraId="27755E14" w14:textId="77777777" w:rsidR="008749E4" w:rsidRPr="007D79B4" w:rsidRDefault="008749E4" w:rsidP="007D79B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CA6FFC7" w14:textId="5138D2F2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Pr="007D79B4">
              <w:rPr>
                <w:rFonts w:ascii="Arial" w:hAnsi="Arial" w:cs="Arial"/>
                <w:sz w:val="20"/>
                <w:szCs w:val="20"/>
              </w:rPr>
              <w:t>, indicate the minimum limit of liability of general / policy professional lia</w:t>
            </w:r>
            <w:r w:rsidR="00790D8A" w:rsidRPr="007D79B4">
              <w:rPr>
                <w:rFonts w:ascii="Arial" w:hAnsi="Arial" w:cs="Arial"/>
                <w:sz w:val="20"/>
                <w:szCs w:val="20"/>
              </w:rPr>
              <w:t>bility coverage your</w:t>
            </w:r>
            <w:r w:rsidR="00A758CD" w:rsidRPr="007D79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entity </w:t>
            </w:r>
            <w:r w:rsidRPr="007D79B4">
              <w:rPr>
                <w:rFonts w:ascii="Arial" w:hAnsi="Arial" w:cs="Arial"/>
                <w:sz w:val="20"/>
                <w:szCs w:val="20"/>
              </w:rPr>
              <w:t>requires:</w:t>
            </w:r>
          </w:p>
          <w:p w14:paraId="0DAF5F52" w14:textId="77777777" w:rsidR="00790D8A" w:rsidRPr="007D79B4" w:rsidRDefault="00790D8A" w:rsidP="007D79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BE88117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41AD20F4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D60310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404F29" w14:textId="77777777" w:rsidR="00702E27" w:rsidRPr="007D79B4" w:rsidRDefault="00702E27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29A346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006983EF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F71095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441D24" w14:textId="77777777" w:rsidR="007727A5" w:rsidRPr="007D79B4" w:rsidRDefault="00B56A28" w:rsidP="007D79B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$ </w: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1"/>
            <w:r w:rsidR="00702E27" w:rsidRPr="007D79B4">
              <w:rPr>
                <w:rFonts w:ascii="Arial" w:hAnsi="Arial" w:cs="Arial"/>
                <w:sz w:val="20"/>
                <w:szCs w:val="20"/>
                <w:u w:val="single"/>
              </w:rPr>
              <w:t xml:space="preserve">  </w:t>
            </w:r>
          </w:p>
          <w:p w14:paraId="071EBD6E" w14:textId="77777777" w:rsidR="00B56A28" w:rsidRPr="007D79B4" w:rsidRDefault="00702E27" w:rsidP="007D79B4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D79B4">
              <w:rPr>
                <w:rFonts w:ascii="Arial" w:hAnsi="Arial" w:cs="Arial"/>
                <w:sz w:val="16"/>
                <w:szCs w:val="16"/>
                <w:u w:val="single"/>
              </w:rPr>
              <w:t>(Per occurrence)</w:t>
            </w:r>
          </w:p>
          <w:p w14:paraId="4155E626" w14:textId="77777777" w:rsidR="007727A5" w:rsidRPr="007D79B4" w:rsidRDefault="007727A5" w:rsidP="007D79B4">
            <w:pPr>
              <w:rPr>
                <w:rFonts w:ascii="Arial" w:hAnsi="Arial" w:cs="Arial"/>
                <w:sz w:val="6"/>
                <w:szCs w:val="6"/>
                <w:u w:val="single"/>
              </w:rPr>
            </w:pPr>
          </w:p>
          <w:p w14:paraId="176B1AB2" w14:textId="77777777" w:rsidR="007727A5" w:rsidRPr="007D79B4" w:rsidRDefault="00702E27" w:rsidP="007D79B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$ </w: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="000D28F3"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t xml:space="preserve">  </w:t>
            </w:r>
          </w:p>
          <w:p w14:paraId="02EBDECF" w14:textId="77777777" w:rsidR="00702E27" w:rsidRPr="007D79B4" w:rsidRDefault="00702E27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16"/>
                <w:szCs w:val="16"/>
                <w:u w:val="single"/>
              </w:rPr>
              <w:t>(Per aggregate)</w:t>
            </w:r>
          </w:p>
        </w:tc>
      </w:tr>
      <w:tr w:rsidR="00B56A28" w:rsidRPr="007D79B4" w14:paraId="426B17F4" w14:textId="77777777" w:rsidTr="007D79B4">
        <w:trPr>
          <w:trHeight w:val="404"/>
        </w:trPr>
        <w:tc>
          <w:tcPr>
            <w:tcW w:w="535" w:type="dxa"/>
          </w:tcPr>
          <w:p w14:paraId="047906AB" w14:textId="68E4E203" w:rsidR="00B56A28" w:rsidRPr="007D79B4" w:rsidRDefault="02DB33E1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70" w:type="dxa"/>
          </w:tcPr>
          <w:p w14:paraId="32017F93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 security personnel have arresting authority?</w:t>
            </w:r>
          </w:p>
        </w:tc>
        <w:tc>
          <w:tcPr>
            <w:tcW w:w="1710" w:type="dxa"/>
          </w:tcPr>
          <w:p w14:paraId="7E87FFBE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B56A2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B56A28" w:rsidRPr="007D79B4" w14:paraId="132A5C6D" w14:textId="77777777" w:rsidTr="007D79B4">
        <w:trPr>
          <w:trHeight w:val="521"/>
        </w:trPr>
        <w:tc>
          <w:tcPr>
            <w:tcW w:w="535" w:type="dxa"/>
          </w:tcPr>
          <w:p w14:paraId="2182D644" w14:textId="6417B61A" w:rsidR="00B56A28" w:rsidRPr="007D79B4" w:rsidRDefault="6FEC3B8D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70" w:type="dxa"/>
          </w:tcPr>
          <w:p w14:paraId="3362B463" w14:textId="77777777" w:rsidR="00B56A28" w:rsidRPr="007D79B4" w:rsidRDefault="00B56A2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If there is employed armed security, are they trained and/or re-certified annually to the standards required for public sector law enforcement </w:t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>for use of weapons?</w:t>
            </w:r>
          </w:p>
        </w:tc>
        <w:tc>
          <w:tcPr>
            <w:tcW w:w="1710" w:type="dxa"/>
          </w:tcPr>
          <w:p w14:paraId="6CAF10F4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B56A28" w:rsidRPr="007D79B4" w14:paraId="124E047B" w14:textId="77777777" w:rsidTr="007D79B4">
        <w:trPr>
          <w:trHeight w:val="936"/>
        </w:trPr>
        <w:tc>
          <w:tcPr>
            <w:tcW w:w="535" w:type="dxa"/>
          </w:tcPr>
          <w:p w14:paraId="5B2877C5" w14:textId="40C44A0D" w:rsidR="00B56A28" w:rsidRPr="007D79B4" w:rsidRDefault="5F318A03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70" w:type="dxa"/>
          </w:tcPr>
          <w:p w14:paraId="3A87A6EB" w14:textId="5964385E" w:rsidR="00B56A28" w:rsidRPr="007D79B4" w:rsidRDefault="0043151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Are criminal background checks and psychological reviews provided for all </w:t>
            </w:r>
            <w:r w:rsidR="659B3AB3" w:rsidRPr="007D79B4">
              <w:rPr>
                <w:rFonts w:ascii="Arial" w:hAnsi="Arial" w:cs="Arial"/>
                <w:sz w:val="20"/>
                <w:szCs w:val="20"/>
              </w:rPr>
              <w:t>security staff</w:t>
            </w:r>
            <w:r w:rsidRPr="007D79B4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011B63DC" w14:textId="77777777" w:rsidR="00431518" w:rsidRPr="007D79B4" w:rsidRDefault="0043151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sz w:val="20"/>
                <w:szCs w:val="20"/>
                <w:u w:val="single"/>
              </w:rPr>
              <w:t>If yes</w:t>
            </w:r>
            <w:r w:rsidRPr="007D79B4">
              <w:rPr>
                <w:rFonts w:ascii="Arial" w:hAnsi="Arial" w:cs="Arial"/>
                <w:sz w:val="20"/>
                <w:szCs w:val="20"/>
              </w:rPr>
              <w:t>, how often are these checks and reviews completed?</w:t>
            </w:r>
          </w:p>
          <w:p w14:paraId="12D2A446" w14:textId="77777777" w:rsidR="00431518" w:rsidRPr="007D79B4" w:rsidRDefault="00431518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sz w:val="20"/>
                <w:szCs w:val="20"/>
                <w:u w:val="single"/>
              </w:rPr>
              <w:t>If no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, explain? </w:t>
            </w:r>
            <w:r w:rsidR="000D28F3"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0D28F3" w:rsidRPr="007D79B4">
              <w:rPr>
                <w:rFonts w:ascii="Arial" w:hAnsi="Arial" w:cs="Arial"/>
                <w:sz w:val="20"/>
                <w:szCs w:val="20"/>
              </w:rPr>
            </w:r>
            <w:r w:rsidR="000D28F3"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D79B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D28F3"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710" w:type="dxa"/>
          </w:tcPr>
          <w:p w14:paraId="35F4D17F" w14:textId="77777777" w:rsidR="00B56A28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31518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  <w:p w14:paraId="0C15BFBB" w14:textId="0A2277DD" w:rsidR="00431518" w:rsidRPr="007D79B4" w:rsidRDefault="00431518" w:rsidP="007D79B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begin"/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="3F525634" w:rsidRPr="007D79B4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     </w:t>
            </w:r>
            <w:r w:rsidRPr="007D79B4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="3F525634" w:rsidRPr="007D79B4">
              <w:rPr>
                <w:rFonts w:ascii="Arial" w:hAnsi="Arial" w:cs="Arial"/>
                <w:sz w:val="20"/>
                <w:szCs w:val="20"/>
                <w:u w:val="single"/>
              </w:rPr>
              <w:t xml:space="preserve"> Months</w:t>
            </w:r>
          </w:p>
          <w:p w14:paraId="396928C6" w14:textId="77777777" w:rsidR="00431518" w:rsidRPr="007D79B4" w:rsidRDefault="00431518" w:rsidP="007D79B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1E17FF" w:rsidRPr="007D79B4" w14:paraId="24403643" w14:textId="77777777" w:rsidTr="007D79B4">
        <w:trPr>
          <w:trHeight w:val="413"/>
        </w:trPr>
        <w:tc>
          <w:tcPr>
            <w:tcW w:w="535" w:type="dxa"/>
          </w:tcPr>
          <w:p w14:paraId="7118F7FB" w14:textId="2E8B426E" w:rsidR="001E17FF" w:rsidRPr="007D79B4" w:rsidRDefault="6BCD105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70" w:type="dxa"/>
          </w:tcPr>
          <w:p w14:paraId="65EE5D54" w14:textId="77777777" w:rsidR="001E17FF" w:rsidRPr="007D79B4" w:rsidRDefault="001E17FF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 security personnel store weapons on premises?</w:t>
            </w:r>
          </w:p>
        </w:tc>
        <w:tc>
          <w:tcPr>
            <w:tcW w:w="1710" w:type="dxa"/>
          </w:tcPr>
          <w:p w14:paraId="047F572E" w14:textId="77777777" w:rsidR="001E17FF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E17FF" w:rsidRPr="007D79B4" w14:paraId="6ECD1AB0" w14:textId="77777777" w:rsidTr="007D79B4">
        <w:trPr>
          <w:trHeight w:val="603"/>
        </w:trPr>
        <w:tc>
          <w:tcPr>
            <w:tcW w:w="535" w:type="dxa"/>
          </w:tcPr>
          <w:p w14:paraId="4E6E64CE" w14:textId="00774600" w:rsidR="001E17FF" w:rsidRPr="007D79B4" w:rsidRDefault="5A969373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70" w:type="dxa"/>
          </w:tcPr>
          <w:p w14:paraId="7C1E2313" w14:textId="77777777" w:rsidR="001E17FF" w:rsidRPr="007D79B4" w:rsidRDefault="001E17FF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 any other faculty, staff, or employees carry or store weapons on premises?</w:t>
            </w:r>
          </w:p>
          <w:p w14:paraId="5C383828" w14:textId="682BE32E" w:rsidR="001E17FF" w:rsidRPr="007D79B4" w:rsidRDefault="001E17FF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If yes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, please provide </w:t>
            </w:r>
            <w:r w:rsidR="2F88CE70" w:rsidRPr="007D79B4">
              <w:rPr>
                <w:rFonts w:ascii="Arial" w:hAnsi="Arial" w:cs="Arial"/>
                <w:sz w:val="20"/>
                <w:szCs w:val="20"/>
              </w:rPr>
              <w:t>a copy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5CCAE22" w:rsidRPr="007D79B4">
              <w:rPr>
                <w:rFonts w:ascii="Arial" w:hAnsi="Arial" w:cs="Arial"/>
                <w:sz w:val="20"/>
                <w:szCs w:val="20"/>
              </w:rPr>
              <w:t>the Weapons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Policy.</w:t>
            </w:r>
          </w:p>
        </w:tc>
        <w:tc>
          <w:tcPr>
            <w:tcW w:w="1710" w:type="dxa"/>
          </w:tcPr>
          <w:p w14:paraId="73CF3264" w14:textId="77777777" w:rsidR="001E17FF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E17FF" w:rsidRPr="007D79B4" w14:paraId="2EC744B1" w14:textId="77777777" w:rsidTr="007D79B4">
        <w:trPr>
          <w:trHeight w:val="530"/>
        </w:trPr>
        <w:tc>
          <w:tcPr>
            <w:tcW w:w="535" w:type="dxa"/>
          </w:tcPr>
          <w:p w14:paraId="6A0ACD65" w14:textId="45D15F82" w:rsidR="001E17FF" w:rsidRPr="007D79B4" w:rsidRDefault="365A2B67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70" w:type="dxa"/>
          </w:tcPr>
          <w:p w14:paraId="3B7697C6" w14:textId="4AF5D0A8" w:rsidR="001E17FF" w:rsidRPr="007D79B4" w:rsidRDefault="001E17FF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Does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entity 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have emergency call boxes located throughout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premises </w:t>
            </w:r>
            <w:r w:rsidRPr="007D79B4">
              <w:rPr>
                <w:rFonts w:ascii="Arial" w:hAnsi="Arial" w:cs="Arial"/>
                <w:sz w:val="20"/>
                <w:szCs w:val="20"/>
              </w:rPr>
              <w:t>that are connected directly to security or police?</w:t>
            </w:r>
          </w:p>
        </w:tc>
        <w:tc>
          <w:tcPr>
            <w:tcW w:w="1710" w:type="dxa"/>
          </w:tcPr>
          <w:p w14:paraId="4FA958FA" w14:textId="77777777" w:rsidR="001E17FF" w:rsidRPr="007D79B4" w:rsidRDefault="000D28F3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E17FF"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F0BA6" w:rsidRPr="007D79B4" w14:paraId="2D337B6D" w14:textId="77777777" w:rsidTr="007D79B4">
        <w:trPr>
          <w:trHeight w:val="432"/>
        </w:trPr>
        <w:tc>
          <w:tcPr>
            <w:tcW w:w="535" w:type="dxa"/>
          </w:tcPr>
          <w:p w14:paraId="53E87B6B" w14:textId="5AB9BE60" w:rsidR="001F0BA6" w:rsidRPr="007D79B4" w:rsidRDefault="5A4CA1E5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70" w:type="dxa"/>
          </w:tcPr>
          <w:p w14:paraId="18D3A891" w14:textId="538C42C5" w:rsidR="001F0BA6" w:rsidRPr="007D79B4" w:rsidRDefault="001F0BA6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 xml:space="preserve">Does the </w:t>
            </w:r>
            <w:r w:rsidR="00E624F5" w:rsidRPr="007D79B4">
              <w:rPr>
                <w:rFonts w:ascii="Arial" w:hAnsi="Arial" w:cs="Arial"/>
                <w:sz w:val="20"/>
                <w:szCs w:val="20"/>
              </w:rPr>
              <w:t xml:space="preserve">entity </w:t>
            </w:r>
            <w:r w:rsidR="33782438" w:rsidRPr="007D79B4">
              <w:rPr>
                <w:rFonts w:ascii="Arial" w:hAnsi="Arial" w:cs="Arial"/>
                <w:sz w:val="20"/>
                <w:szCs w:val="20"/>
              </w:rPr>
              <w:t>utilize</w:t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7BBD8FC2" w:rsidRPr="007D79B4">
              <w:rPr>
                <w:rFonts w:ascii="Arial" w:hAnsi="Arial" w:cs="Arial"/>
                <w:sz w:val="20"/>
                <w:szCs w:val="20"/>
              </w:rPr>
              <w:t xml:space="preserve">building </w:t>
            </w:r>
            <w:r w:rsidRPr="007D79B4">
              <w:rPr>
                <w:rFonts w:ascii="Arial" w:hAnsi="Arial" w:cs="Arial"/>
                <w:sz w:val="20"/>
                <w:szCs w:val="20"/>
              </w:rPr>
              <w:t>mapping programs?</w:t>
            </w:r>
          </w:p>
        </w:tc>
        <w:tc>
          <w:tcPr>
            <w:tcW w:w="1710" w:type="dxa"/>
          </w:tcPr>
          <w:p w14:paraId="0AF67D59" w14:textId="77777777" w:rsidR="001F0BA6" w:rsidRPr="007D79B4" w:rsidRDefault="001F0BA6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55CA1" w:rsidRPr="007D79B4" w14:paraId="56F14900" w14:textId="77777777" w:rsidTr="007D79B4">
        <w:trPr>
          <w:trHeight w:val="530"/>
        </w:trPr>
        <w:tc>
          <w:tcPr>
            <w:tcW w:w="535" w:type="dxa"/>
          </w:tcPr>
          <w:p w14:paraId="569A494B" w14:textId="292136DC" w:rsidR="00155CA1" w:rsidRPr="007D79B4" w:rsidRDefault="00155CA1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70" w:type="dxa"/>
          </w:tcPr>
          <w:p w14:paraId="77FAB854" w14:textId="7A426531" w:rsidR="00155CA1" w:rsidRPr="007D79B4" w:rsidRDefault="00155CA1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Are there procedures in place to make sure that appropriate contact information is updated annually and shared with law enforcement and first responders?</w:t>
            </w:r>
          </w:p>
        </w:tc>
        <w:tc>
          <w:tcPr>
            <w:tcW w:w="1710" w:type="dxa"/>
          </w:tcPr>
          <w:p w14:paraId="687E78E8" w14:textId="60310FBF" w:rsidR="00155CA1" w:rsidRPr="007D79B4" w:rsidRDefault="00155CA1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55CA1" w:rsidRPr="007D79B4" w14:paraId="7B3FD158" w14:textId="77777777" w:rsidTr="007D79B4">
        <w:trPr>
          <w:trHeight w:val="530"/>
        </w:trPr>
        <w:tc>
          <w:tcPr>
            <w:tcW w:w="535" w:type="dxa"/>
          </w:tcPr>
          <w:p w14:paraId="26A7FDFE" w14:textId="5535F178" w:rsidR="00155CA1" w:rsidRPr="007D79B4" w:rsidRDefault="00155CA1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370" w:type="dxa"/>
          </w:tcPr>
          <w:p w14:paraId="15C7B3CC" w14:textId="117D75B1" w:rsidR="00155CA1" w:rsidRPr="007D79B4" w:rsidRDefault="00155CA1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Does the entity have a Safety Committee in place at each building similar to WAC 296-800-130?</w:t>
            </w:r>
          </w:p>
        </w:tc>
        <w:tc>
          <w:tcPr>
            <w:tcW w:w="1710" w:type="dxa"/>
          </w:tcPr>
          <w:p w14:paraId="29494744" w14:textId="1518CCC3" w:rsidR="00155CA1" w:rsidRPr="007D79B4" w:rsidRDefault="00155CA1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D79B4" w:rsidRPr="007D79B4" w14:paraId="777079C1" w14:textId="77777777" w:rsidTr="007D79B4">
        <w:trPr>
          <w:trHeight w:val="342"/>
        </w:trPr>
        <w:tc>
          <w:tcPr>
            <w:tcW w:w="10615" w:type="dxa"/>
            <w:gridSpan w:val="3"/>
            <w:shd w:val="clear" w:color="auto" w:fill="F2F2F2" w:themeFill="background1" w:themeFillShade="F2"/>
          </w:tcPr>
          <w:p w14:paraId="241291CF" w14:textId="2513C05B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If the entity is a school, please respond to the questions below.</w:t>
            </w:r>
          </w:p>
        </w:tc>
      </w:tr>
      <w:tr w:rsidR="007D79B4" w:rsidRPr="007D79B4" w14:paraId="10697830" w14:textId="77777777" w:rsidTr="007D79B4">
        <w:trPr>
          <w:trHeight w:val="530"/>
        </w:trPr>
        <w:tc>
          <w:tcPr>
            <w:tcW w:w="535" w:type="dxa"/>
          </w:tcPr>
          <w:p w14:paraId="5CBE7E4D" w14:textId="1A26D455" w:rsidR="007D79B4" w:rsidRPr="007D79B4" w:rsidRDefault="007D79B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70" w:type="dxa"/>
          </w:tcPr>
          <w:p w14:paraId="13002505" w14:textId="5EAC6EE2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Does the school follow the recommendations of RCW 9.41.280 by not permitting open and/or concealed carrying of firearms on any premises and by placing “Gun Free Zone” signage conspicuously on school buildings?</w:t>
            </w:r>
          </w:p>
        </w:tc>
        <w:tc>
          <w:tcPr>
            <w:tcW w:w="1710" w:type="dxa"/>
          </w:tcPr>
          <w:p w14:paraId="0798EA84" w14:textId="3762BE7F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D79B4" w:rsidRPr="007D79B4" w14:paraId="112600ED" w14:textId="77777777" w:rsidTr="007D79B4">
        <w:trPr>
          <w:trHeight w:val="530"/>
        </w:trPr>
        <w:tc>
          <w:tcPr>
            <w:tcW w:w="535" w:type="dxa"/>
          </w:tcPr>
          <w:p w14:paraId="65B84CE6" w14:textId="21F3E54F" w:rsidR="007D79B4" w:rsidRPr="007D79B4" w:rsidRDefault="007D79B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370" w:type="dxa"/>
          </w:tcPr>
          <w:p w14:paraId="6A6B084A" w14:textId="24B0BA94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Does the school conduct annual table-top drills with local law enforcement and/or first responders?</w:t>
            </w:r>
          </w:p>
        </w:tc>
        <w:tc>
          <w:tcPr>
            <w:tcW w:w="1710" w:type="dxa"/>
          </w:tcPr>
          <w:p w14:paraId="2729FEF0" w14:textId="56A98B9A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D79B4" w:rsidRPr="007D79B4" w14:paraId="006D1705" w14:textId="77777777" w:rsidTr="007D79B4">
        <w:trPr>
          <w:trHeight w:val="530"/>
        </w:trPr>
        <w:tc>
          <w:tcPr>
            <w:tcW w:w="535" w:type="dxa"/>
          </w:tcPr>
          <w:p w14:paraId="47F59AE8" w14:textId="34276D15" w:rsidR="007D79B4" w:rsidRPr="007D79B4" w:rsidRDefault="007D79B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9B4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370" w:type="dxa"/>
          </w:tcPr>
          <w:p w14:paraId="34449A89" w14:textId="679089DB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Has the school completed a safety analysis (CPTED or other) to survey the school facilities from an external threat, active-shooter, or other perspective?</w:t>
            </w:r>
          </w:p>
        </w:tc>
        <w:tc>
          <w:tcPr>
            <w:tcW w:w="1710" w:type="dxa"/>
          </w:tcPr>
          <w:p w14:paraId="46E954F5" w14:textId="3AA42FDA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7D79B4" w:rsidRPr="007D79B4" w14:paraId="4B5B97F0" w14:textId="77777777" w:rsidTr="007D79B4">
        <w:trPr>
          <w:trHeight w:val="530"/>
        </w:trPr>
        <w:tc>
          <w:tcPr>
            <w:tcW w:w="535" w:type="dxa"/>
          </w:tcPr>
          <w:p w14:paraId="3E2AE238" w14:textId="3404280C" w:rsidR="007D79B4" w:rsidRPr="007D79B4" w:rsidRDefault="007D79B4" w:rsidP="007D79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370" w:type="dxa"/>
          </w:tcPr>
          <w:p w14:paraId="0E354BC9" w14:textId="2B1AD266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t>Does the school implement safe schools plans in conjunction with their local emergency response agencies similar to those recommended in RCW 28A.320.125?"</w:t>
            </w:r>
          </w:p>
        </w:tc>
        <w:tc>
          <w:tcPr>
            <w:tcW w:w="1710" w:type="dxa"/>
          </w:tcPr>
          <w:p w14:paraId="2DA91A1D" w14:textId="14DA3F6A" w:rsidR="007D79B4" w:rsidRPr="007D79B4" w:rsidRDefault="007D79B4" w:rsidP="007D79B4">
            <w:pPr>
              <w:rPr>
                <w:rFonts w:ascii="Arial" w:hAnsi="Arial" w:cs="Arial"/>
                <w:sz w:val="20"/>
                <w:szCs w:val="20"/>
              </w:rPr>
            </w:pP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Yes    </w:t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79B4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D79B4">
              <w:rPr>
                <w:rFonts w:ascii="Arial" w:hAnsi="Arial" w:cs="Arial"/>
                <w:sz w:val="20"/>
                <w:szCs w:val="20"/>
              </w:rPr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79B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D79B4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14:paraId="2B12D200" w14:textId="4FA90671" w:rsidR="001F0BA6" w:rsidRDefault="001F0BA6" w:rsidP="007D79B4">
      <w:pPr>
        <w:spacing w:after="0" w:line="240" w:lineRule="auto"/>
        <w:rPr>
          <w:rFonts w:ascii="Arial" w:hAnsi="Arial" w:cs="Arial"/>
        </w:rPr>
      </w:pPr>
    </w:p>
    <w:p w14:paraId="2268F877" w14:textId="3010B7C9" w:rsidR="007D79B4" w:rsidRDefault="007D79B4" w:rsidP="007D79B4">
      <w:pPr>
        <w:spacing w:after="0" w:line="240" w:lineRule="auto"/>
        <w:rPr>
          <w:rFonts w:ascii="Arial" w:hAnsi="Arial" w:cs="Arial"/>
        </w:rPr>
      </w:pPr>
    </w:p>
    <w:p w14:paraId="0C676999" w14:textId="77777777" w:rsidR="007D79B4" w:rsidRPr="007D79B4" w:rsidRDefault="007D79B4" w:rsidP="007D79B4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3415"/>
        <w:gridCol w:w="1980"/>
      </w:tblGrid>
      <w:tr w:rsidR="007D79B4" w:rsidRPr="007D79B4" w14:paraId="24381F84" w14:textId="77777777" w:rsidTr="007D79B4">
        <w:tc>
          <w:tcPr>
            <w:tcW w:w="5225" w:type="dxa"/>
          </w:tcPr>
          <w:p w14:paraId="7A85BB3B" w14:textId="4D502487" w:rsidR="007D79B4" w:rsidRPr="007D79B4" w:rsidRDefault="007D79B4" w:rsidP="007D79B4">
            <w:pPr>
              <w:rPr>
                <w:rFonts w:ascii="Arial" w:hAnsi="Arial" w:cs="Arial"/>
                <w:b/>
                <w:bCs/>
              </w:rPr>
            </w:pPr>
            <w:r w:rsidRPr="007D79B4">
              <w:rPr>
                <w:rFonts w:ascii="Arial" w:hAnsi="Arial" w:cs="Arial"/>
                <w:b/>
                <w:bCs/>
              </w:rPr>
              <w:lastRenderedPageBreak/>
              <w:t>Signature:</w:t>
            </w:r>
          </w:p>
        </w:tc>
        <w:tc>
          <w:tcPr>
            <w:tcW w:w="3415" w:type="dxa"/>
          </w:tcPr>
          <w:p w14:paraId="5AC04464" w14:textId="77777777" w:rsidR="007D79B4" w:rsidRPr="007D79B4" w:rsidRDefault="007D79B4" w:rsidP="007D79B4">
            <w:pPr>
              <w:rPr>
                <w:rFonts w:ascii="Arial" w:hAnsi="Arial" w:cs="Arial"/>
                <w:b/>
                <w:bCs/>
              </w:rPr>
            </w:pPr>
            <w:r w:rsidRPr="007D79B4">
              <w:rPr>
                <w:rFonts w:ascii="Arial" w:hAnsi="Arial" w:cs="Arial"/>
                <w:b/>
                <w:bCs/>
              </w:rPr>
              <w:t>Title:</w:t>
            </w:r>
          </w:p>
        </w:tc>
        <w:tc>
          <w:tcPr>
            <w:tcW w:w="1980" w:type="dxa"/>
          </w:tcPr>
          <w:p w14:paraId="776CCE6D" w14:textId="18A8110C" w:rsidR="007D79B4" w:rsidRPr="007D79B4" w:rsidRDefault="007D79B4" w:rsidP="007D79B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Date:</w:t>
            </w:r>
          </w:p>
        </w:tc>
      </w:tr>
    </w:tbl>
    <w:p w14:paraId="04FA46D6" w14:textId="77777777" w:rsidR="007D79B4" w:rsidRDefault="007D79B4" w:rsidP="008427C1">
      <w:pPr>
        <w:spacing w:after="0" w:line="240" w:lineRule="auto"/>
        <w:jc w:val="right"/>
        <w:rPr>
          <w:rFonts w:ascii="Arial" w:hAnsi="Arial" w:cs="Arial"/>
        </w:rPr>
      </w:pPr>
    </w:p>
    <w:p w14:paraId="36114CE5" w14:textId="77777777" w:rsidR="00D74087" w:rsidRDefault="00D74087" w:rsidP="00D74087">
      <w:pPr>
        <w:rPr>
          <w:rFonts w:ascii="Arial" w:hAnsi="Arial" w:cs="Arial"/>
          <w:b/>
          <w:sz w:val="16"/>
          <w:szCs w:val="16"/>
        </w:rPr>
      </w:pPr>
    </w:p>
    <w:p w14:paraId="06C97A12" w14:textId="69B73FA3" w:rsidR="00D74087" w:rsidRDefault="00D74087" w:rsidP="00D74087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548A666A" w14:textId="574AC011" w:rsidR="00D74087" w:rsidRPr="007C2325" w:rsidRDefault="00D74087" w:rsidP="00D74087">
      <w:pPr>
        <w:rPr>
          <w:rFonts w:ascii="Arial" w:hAnsi="Arial" w:cs="Arial"/>
          <w:b/>
          <w:sz w:val="20"/>
          <w:szCs w:val="20"/>
        </w:rPr>
      </w:pPr>
      <w:hyperlink r:id="rId11" w:history="1">
        <w:r w:rsidRPr="00FE516C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5C87CFBE" w14:textId="77777777" w:rsidR="00D74087" w:rsidRPr="006A6FD1" w:rsidRDefault="00D74087" w:rsidP="00D74087">
      <w:pPr>
        <w:rPr>
          <w:rFonts w:ascii="Arial" w:hAnsi="Arial" w:cs="Arial"/>
          <w:b/>
          <w:sz w:val="16"/>
          <w:szCs w:val="16"/>
        </w:rPr>
      </w:pPr>
    </w:p>
    <w:p w14:paraId="613980B1" w14:textId="77777777" w:rsidR="00D74087" w:rsidRDefault="00D74087" w:rsidP="00D74087"/>
    <w:p w14:paraId="2B70E8D0" w14:textId="77777777" w:rsidR="00EF7CB3" w:rsidRPr="00EF7CB3" w:rsidRDefault="00EF7CB3" w:rsidP="00EF7CB3">
      <w:pPr>
        <w:rPr>
          <w:rFonts w:ascii="Arial" w:hAnsi="Arial" w:cs="Arial"/>
        </w:rPr>
      </w:pPr>
    </w:p>
    <w:p w14:paraId="10B24682" w14:textId="77777777" w:rsidR="00EF7CB3" w:rsidRPr="00EF7CB3" w:rsidRDefault="00EF7CB3" w:rsidP="00EF7CB3">
      <w:pPr>
        <w:rPr>
          <w:rFonts w:ascii="Arial" w:hAnsi="Arial" w:cs="Arial"/>
        </w:rPr>
      </w:pPr>
    </w:p>
    <w:p w14:paraId="320E2326" w14:textId="77777777" w:rsidR="00EF7CB3" w:rsidRPr="00EF7CB3" w:rsidRDefault="00EF7CB3" w:rsidP="00EF7CB3">
      <w:pPr>
        <w:rPr>
          <w:rFonts w:ascii="Arial" w:hAnsi="Arial" w:cs="Arial"/>
        </w:rPr>
      </w:pPr>
    </w:p>
    <w:p w14:paraId="08442A58" w14:textId="77777777" w:rsidR="00EF7CB3" w:rsidRPr="00EF7CB3" w:rsidRDefault="00EF7CB3" w:rsidP="00EF7CB3">
      <w:pPr>
        <w:rPr>
          <w:rFonts w:ascii="Arial" w:hAnsi="Arial" w:cs="Arial"/>
        </w:rPr>
      </w:pPr>
    </w:p>
    <w:p w14:paraId="7498773C" w14:textId="77777777" w:rsidR="00EF7CB3" w:rsidRPr="00EF7CB3" w:rsidRDefault="00EF7CB3" w:rsidP="00EF7CB3">
      <w:pPr>
        <w:rPr>
          <w:rFonts w:ascii="Arial" w:hAnsi="Arial" w:cs="Arial"/>
        </w:rPr>
      </w:pPr>
    </w:p>
    <w:p w14:paraId="18999A68" w14:textId="77777777" w:rsidR="00EF7CB3" w:rsidRPr="00EF7CB3" w:rsidRDefault="00EF7CB3" w:rsidP="00EF7CB3">
      <w:pPr>
        <w:rPr>
          <w:rFonts w:ascii="Arial" w:hAnsi="Arial" w:cs="Arial"/>
        </w:rPr>
      </w:pPr>
    </w:p>
    <w:p w14:paraId="475C23AC" w14:textId="77777777" w:rsidR="00EF7CB3" w:rsidRPr="00EF7CB3" w:rsidRDefault="00EF7CB3" w:rsidP="00EF7CB3">
      <w:pPr>
        <w:rPr>
          <w:rFonts w:ascii="Arial" w:hAnsi="Arial" w:cs="Arial"/>
        </w:rPr>
      </w:pPr>
    </w:p>
    <w:p w14:paraId="5BBCD798" w14:textId="77777777" w:rsidR="00EF7CB3" w:rsidRPr="00EF7CB3" w:rsidRDefault="00EF7CB3" w:rsidP="00EF7CB3">
      <w:pPr>
        <w:rPr>
          <w:rFonts w:ascii="Arial" w:hAnsi="Arial" w:cs="Arial"/>
        </w:rPr>
      </w:pPr>
    </w:p>
    <w:p w14:paraId="0F2E7157" w14:textId="77777777" w:rsidR="00EF7CB3" w:rsidRPr="00EF7CB3" w:rsidRDefault="00EF7CB3" w:rsidP="00EF7CB3">
      <w:pPr>
        <w:rPr>
          <w:rFonts w:ascii="Arial" w:hAnsi="Arial" w:cs="Arial"/>
        </w:rPr>
      </w:pPr>
    </w:p>
    <w:sectPr w:rsidR="00EF7CB3" w:rsidRPr="00EF7CB3" w:rsidSect="00D478F5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4B204" w14:textId="77777777" w:rsidR="003C104A" w:rsidRDefault="003C104A" w:rsidP="008749E4">
      <w:pPr>
        <w:spacing w:after="0" w:line="240" w:lineRule="auto"/>
      </w:pPr>
      <w:r>
        <w:separator/>
      </w:r>
    </w:p>
  </w:endnote>
  <w:endnote w:type="continuationSeparator" w:id="0">
    <w:p w14:paraId="7CD4D1E9" w14:textId="77777777" w:rsidR="003C104A" w:rsidRDefault="003C104A" w:rsidP="008749E4">
      <w:pPr>
        <w:spacing w:after="0" w:line="240" w:lineRule="auto"/>
      </w:pPr>
      <w:r>
        <w:continuationSeparator/>
      </w:r>
    </w:p>
  </w:endnote>
  <w:endnote w:type="continuationNotice" w:id="1">
    <w:p w14:paraId="264C6D50" w14:textId="77777777" w:rsidR="003C104A" w:rsidRDefault="003C10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99630" w14:textId="77777777" w:rsidR="00EF7CB3" w:rsidRDefault="00EF7CB3" w:rsidP="00EF7CB3">
    <w:pPr>
      <w:pStyle w:val="Footer"/>
      <w:jc w:val="right"/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65408" behindDoc="1" locked="0" layoutInCell="1" allowOverlap="1" wp14:anchorId="132E541C" wp14:editId="735D6ED1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1457647609" name="Picture 1457647609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2</w:t>
      </w:r>
    </w:fldSimple>
  </w:p>
  <w:p w14:paraId="31736696" w14:textId="77777777" w:rsidR="00EF7CB3" w:rsidRPr="00027C60" w:rsidRDefault="00EF7CB3" w:rsidP="00EF7CB3">
    <w:pPr>
      <w:pStyle w:val="Footer"/>
      <w:jc w:val="right"/>
    </w:pPr>
    <w:r>
      <w:t>REV 11/20/2024</w:t>
    </w:r>
  </w:p>
  <w:p w14:paraId="33335658" w14:textId="77777777" w:rsidR="00EF7CB3" w:rsidRDefault="00EF7CB3" w:rsidP="00EF7CB3">
    <w:pPr>
      <w:pStyle w:val="Footer"/>
      <w:tabs>
        <w:tab w:val="clear" w:pos="4680"/>
        <w:tab w:val="clear" w:pos="9360"/>
        <w:tab w:val="left" w:pos="2445"/>
      </w:tabs>
    </w:pPr>
    <w:r>
      <w:tab/>
    </w:r>
  </w:p>
  <w:p w14:paraId="53843D3E" w14:textId="77777777" w:rsidR="00EF7CB3" w:rsidRPr="007727A5" w:rsidRDefault="00EF7CB3" w:rsidP="00EF7CB3">
    <w:pPr>
      <w:pStyle w:val="Footer"/>
      <w:tabs>
        <w:tab w:val="clear" w:pos="9360"/>
        <w:tab w:val="right" w:pos="1071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511F3485" w14:textId="77777777" w:rsidR="00D478F5" w:rsidRDefault="00D478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33BB2" w14:textId="77777777" w:rsidR="003A738B" w:rsidRDefault="003A738B" w:rsidP="003A738B">
    <w:pPr>
      <w:pStyle w:val="Footer"/>
      <w:jc w:val="right"/>
    </w:pPr>
    <w:r w:rsidRPr="00572F48">
      <w:rPr>
        <w:rFonts w:ascii="Calibri" w:eastAsia="Calibri" w:hAnsi="Calibri" w:cs="Times New Roman"/>
        <w:noProof/>
        <w:szCs w:val="24"/>
      </w:rPr>
      <w:drawing>
        <wp:anchor distT="0" distB="0" distL="114300" distR="114300" simplePos="0" relativeHeight="251661312" behindDoc="1" locked="0" layoutInCell="1" allowOverlap="1" wp14:anchorId="46D1C1CC" wp14:editId="31145246">
          <wp:simplePos x="0" y="0"/>
          <wp:positionH relativeFrom="page">
            <wp:posOffset>-57054</wp:posOffset>
          </wp:positionH>
          <wp:positionV relativeFrom="paragraph">
            <wp:posOffset>-38735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2</w:t>
    </w:r>
    <w:r w:rsidRPr="00027C60">
      <w:fldChar w:fldCharType="end"/>
    </w:r>
    <w:r w:rsidRPr="00027C60">
      <w:t xml:space="preserve"> of </w:t>
    </w:r>
    <w:fldSimple w:instr=" NUMPAGES  \* Arabic  \* MERGEFORMAT ">
      <w:r>
        <w:t>6</w:t>
      </w:r>
    </w:fldSimple>
  </w:p>
  <w:p w14:paraId="4935D37C" w14:textId="77777777" w:rsidR="003A738B" w:rsidRPr="00027C60" w:rsidRDefault="003A738B" w:rsidP="003A738B">
    <w:pPr>
      <w:pStyle w:val="Footer"/>
      <w:jc w:val="right"/>
    </w:pPr>
    <w:r>
      <w:t>REV 11/20/2024</w:t>
    </w:r>
  </w:p>
  <w:p w14:paraId="30FF2240" w14:textId="77777777" w:rsidR="003A738B" w:rsidRDefault="003A738B" w:rsidP="003A738B">
    <w:pPr>
      <w:pStyle w:val="Footer"/>
      <w:tabs>
        <w:tab w:val="clear" w:pos="4680"/>
        <w:tab w:val="clear" w:pos="9360"/>
        <w:tab w:val="left" w:pos="2445"/>
      </w:tabs>
    </w:pPr>
    <w:r>
      <w:tab/>
    </w:r>
  </w:p>
  <w:p w14:paraId="5A897382" w14:textId="289DFABE" w:rsidR="00C357D9" w:rsidRPr="007727A5" w:rsidRDefault="00C357D9" w:rsidP="007727A5">
    <w:pPr>
      <w:pStyle w:val="Footer"/>
      <w:tabs>
        <w:tab w:val="clear" w:pos="9360"/>
        <w:tab w:val="right" w:pos="1071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764F7" w14:textId="77777777" w:rsidR="003C104A" w:rsidRDefault="003C104A" w:rsidP="008749E4">
      <w:pPr>
        <w:spacing w:after="0" w:line="240" w:lineRule="auto"/>
      </w:pPr>
      <w:r>
        <w:separator/>
      </w:r>
    </w:p>
  </w:footnote>
  <w:footnote w:type="continuationSeparator" w:id="0">
    <w:p w14:paraId="188A88F8" w14:textId="77777777" w:rsidR="003C104A" w:rsidRDefault="003C104A" w:rsidP="008749E4">
      <w:pPr>
        <w:spacing w:after="0" w:line="240" w:lineRule="auto"/>
      </w:pPr>
      <w:r>
        <w:continuationSeparator/>
      </w:r>
    </w:p>
  </w:footnote>
  <w:footnote w:type="continuationNotice" w:id="1">
    <w:p w14:paraId="67B352C4" w14:textId="77777777" w:rsidR="003C104A" w:rsidRDefault="003C10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EF7CB3" w14:paraId="68DF640C" w14:textId="77777777" w:rsidTr="00653D1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72294242" w14:textId="77777777" w:rsidR="00EF7CB3" w:rsidRDefault="00EF7CB3" w:rsidP="00EF7CB3">
          <w:pPr>
            <w:pStyle w:val="Header"/>
            <w:tabs>
              <w:tab w:val="clear" w:pos="4680"/>
              <w:tab w:val="clear" w:pos="9360"/>
              <w:tab w:val="left" w:pos="5970"/>
            </w:tabs>
          </w:pPr>
          <w:r w:rsidRPr="00572F48">
            <w:rPr>
              <w:rFonts w:ascii="Calibri" w:eastAsia="Calibri" w:hAnsi="Calibri" w:cs="Times New Roman"/>
              <w:noProof/>
              <w:szCs w:val="24"/>
            </w:rPr>
            <w:drawing>
              <wp:anchor distT="0" distB="0" distL="114300" distR="114300" simplePos="0" relativeHeight="251663360" behindDoc="1" locked="0" layoutInCell="1" allowOverlap="1" wp14:anchorId="1785AB2B" wp14:editId="7E04563A">
                <wp:simplePos x="0" y="0"/>
                <wp:positionH relativeFrom="page">
                  <wp:posOffset>-507365</wp:posOffset>
                </wp:positionH>
                <wp:positionV relativeFrom="paragraph">
                  <wp:posOffset>-160020</wp:posOffset>
                </wp:positionV>
                <wp:extent cx="7802245" cy="972820"/>
                <wp:effectExtent l="0" t="0" r="0" b="0"/>
                <wp:wrapNone/>
                <wp:docPr id="275703824" name="Picture 275703824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  <w:p w14:paraId="33DFE021" w14:textId="77777777" w:rsidR="00EF7CB3" w:rsidRDefault="00EF7CB3" w:rsidP="00EF7CB3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EF7CB3" w14:paraId="351D9605" w14:textId="77777777" w:rsidTr="00653D1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2EA61919" w14:textId="77777777" w:rsidR="00EF7CB3" w:rsidRDefault="00EF7CB3" w:rsidP="00EF7CB3">
                <w:pP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14:paraId="4B1111A9" w14:textId="77777777" w:rsidR="00EF7CB3" w:rsidRDefault="00EF7CB3" w:rsidP="00EF7CB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EF7CB3" w14:paraId="7F9CE1A8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5D0E1087" w14:textId="77777777" w:rsidR="00EF7CB3" w:rsidRPr="008D7026" w:rsidRDefault="00EF7CB3" w:rsidP="00EF7CB3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8D7026">
            <w:rPr>
              <w:rFonts w:ascii="Arial" w:hAnsi="Arial" w:cs="Arial"/>
              <w:b/>
              <w:bCs/>
              <w:sz w:val="28"/>
              <w:szCs w:val="28"/>
            </w:rPr>
            <w:t>Security &amp; Safety Supplement</w:t>
          </w:r>
        </w:p>
      </w:tc>
    </w:tr>
  </w:tbl>
  <w:p w14:paraId="7F83B590" w14:textId="77777777" w:rsidR="003A738B" w:rsidRDefault="003A73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FE4429" w14:paraId="63FFEE91" w14:textId="77777777" w:rsidTr="00653D1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D695B1B" w14:textId="23949B19" w:rsidR="00FE4429" w:rsidRDefault="00FE4429" w:rsidP="00FE4429">
          <w:pPr>
            <w:pStyle w:val="Header"/>
            <w:tabs>
              <w:tab w:val="clear" w:pos="4680"/>
              <w:tab w:val="clear" w:pos="9360"/>
              <w:tab w:val="left" w:pos="5970"/>
            </w:tabs>
          </w:pPr>
          <w:r w:rsidRPr="00572F48">
            <w:rPr>
              <w:rFonts w:ascii="Calibri" w:eastAsia="Calibri" w:hAnsi="Calibri" w:cs="Times New Roman"/>
              <w:noProof/>
              <w:szCs w:val="24"/>
            </w:rPr>
            <w:drawing>
              <wp:anchor distT="0" distB="0" distL="114300" distR="114300" simplePos="0" relativeHeight="251659264" behindDoc="1" locked="0" layoutInCell="1" allowOverlap="1" wp14:anchorId="59E72F8D" wp14:editId="442F8195">
                <wp:simplePos x="0" y="0"/>
                <wp:positionH relativeFrom="page">
                  <wp:posOffset>-507365</wp:posOffset>
                </wp:positionH>
                <wp:positionV relativeFrom="paragraph">
                  <wp:posOffset>-160020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</w:p>
        <w:p w14:paraId="1DD8C9A4" w14:textId="77777777" w:rsidR="00FE4429" w:rsidRDefault="00FE4429" w:rsidP="00FE4429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FE4429" w14:paraId="75C3C3F7" w14:textId="77777777" w:rsidTr="00653D1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20BC6036" w14:textId="6D05989C" w:rsidR="00FE4429" w:rsidRDefault="00FE4429" w:rsidP="00FE4429">
                <w:pP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14:paraId="7241DE74" w14:textId="77777777" w:rsidR="00FE4429" w:rsidRDefault="00FE4429" w:rsidP="00FE4429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FE4429" w14:paraId="2310A774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6C701634" w14:textId="27ACCE20" w:rsidR="00FE4429" w:rsidRPr="008D7026" w:rsidRDefault="00FE4429" w:rsidP="00FE4429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8D7026">
            <w:rPr>
              <w:rFonts w:ascii="Arial" w:hAnsi="Arial" w:cs="Arial"/>
              <w:b/>
              <w:bCs/>
              <w:sz w:val="28"/>
              <w:szCs w:val="28"/>
            </w:rPr>
            <w:t>Securi</w:t>
          </w:r>
          <w:r w:rsidR="00E67AD9" w:rsidRPr="008D7026">
            <w:rPr>
              <w:rFonts w:ascii="Arial" w:hAnsi="Arial" w:cs="Arial"/>
              <w:b/>
              <w:bCs/>
              <w:sz w:val="28"/>
              <w:szCs w:val="28"/>
            </w:rPr>
            <w:t>ty &amp; Saf</w:t>
          </w:r>
          <w:r w:rsidR="008D7026" w:rsidRPr="008D7026">
            <w:rPr>
              <w:rFonts w:ascii="Arial" w:hAnsi="Arial" w:cs="Arial"/>
              <w:b/>
              <w:bCs/>
              <w:sz w:val="28"/>
              <w:szCs w:val="28"/>
            </w:rPr>
            <w:t>ety Supplement</w:t>
          </w:r>
        </w:p>
      </w:tc>
    </w:tr>
  </w:tbl>
  <w:p w14:paraId="50F4C99B" w14:textId="63468621" w:rsidR="00FE4429" w:rsidRDefault="00FE4429" w:rsidP="00FE4429">
    <w:pPr>
      <w:pStyle w:val="Header"/>
    </w:pPr>
  </w:p>
  <w:p w14:paraId="1B152F78" w14:textId="77777777" w:rsidR="009816DF" w:rsidRPr="00EA2FEB" w:rsidRDefault="009816DF" w:rsidP="00EA2F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50489"/>
    <w:multiLevelType w:val="hybridMultilevel"/>
    <w:tmpl w:val="8B8E4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067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2d0NxFUJ40PmPXnZMCTgvWH+tra9XPUGJCc72NK+YhfD+YvQkVKhKOAlX3FOJQbV5B0uFuAF4Ltcle9tklTBdw==" w:salt="itPrlZUJ7znWwoiMuO2HJw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A28"/>
    <w:rsid w:val="00012918"/>
    <w:rsid w:val="0003658C"/>
    <w:rsid w:val="00090AEB"/>
    <w:rsid w:val="000D28F3"/>
    <w:rsid w:val="00133364"/>
    <w:rsid w:val="00155CA1"/>
    <w:rsid w:val="00160871"/>
    <w:rsid w:val="001A3C7A"/>
    <w:rsid w:val="001E17FF"/>
    <w:rsid w:val="001F0BA6"/>
    <w:rsid w:val="001F32AB"/>
    <w:rsid w:val="001F387F"/>
    <w:rsid w:val="002060F2"/>
    <w:rsid w:val="00206677"/>
    <w:rsid w:val="0022280E"/>
    <w:rsid w:val="00223E29"/>
    <w:rsid w:val="00256036"/>
    <w:rsid w:val="00260A74"/>
    <w:rsid w:val="002D35ED"/>
    <w:rsid w:val="00311247"/>
    <w:rsid w:val="003A738B"/>
    <w:rsid w:val="003B7C99"/>
    <w:rsid w:val="003C104A"/>
    <w:rsid w:val="00406EDA"/>
    <w:rsid w:val="00431518"/>
    <w:rsid w:val="00494BF9"/>
    <w:rsid w:val="004C7FCD"/>
    <w:rsid w:val="004D2EE9"/>
    <w:rsid w:val="004E645F"/>
    <w:rsid w:val="005361BF"/>
    <w:rsid w:val="005A1C9D"/>
    <w:rsid w:val="005C1C3D"/>
    <w:rsid w:val="006175A5"/>
    <w:rsid w:val="006742B0"/>
    <w:rsid w:val="006C7CB0"/>
    <w:rsid w:val="006D6D2C"/>
    <w:rsid w:val="00702E27"/>
    <w:rsid w:val="007727A5"/>
    <w:rsid w:val="00790D8A"/>
    <w:rsid w:val="007C5EC8"/>
    <w:rsid w:val="007D79B4"/>
    <w:rsid w:val="008427C1"/>
    <w:rsid w:val="00844542"/>
    <w:rsid w:val="00853AF8"/>
    <w:rsid w:val="0086633D"/>
    <w:rsid w:val="008749E4"/>
    <w:rsid w:val="00883FD5"/>
    <w:rsid w:val="008D7026"/>
    <w:rsid w:val="008F4B66"/>
    <w:rsid w:val="00913542"/>
    <w:rsid w:val="009816DF"/>
    <w:rsid w:val="00984356"/>
    <w:rsid w:val="009F6AC2"/>
    <w:rsid w:val="00A165BE"/>
    <w:rsid w:val="00A20938"/>
    <w:rsid w:val="00A758CD"/>
    <w:rsid w:val="00AA1E79"/>
    <w:rsid w:val="00AB2E93"/>
    <w:rsid w:val="00AC64AC"/>
    <w:rsid w:val="00AF3B8D"/>
    <w:rsid w:val="00B131C4"/>
    <w:rsid w:val="00B35AFD"/>
    <w:rsid w:val="00B56A28"/>
    <w:rsid w:val="00B77833"/>
    <w:rsid w:val="00C357D9"/>
    <w:rsid w:val="00C85362"/>
    <w:rsid w:val="00CA4F6B"/>
    <w:rsid w:val="00CB503C"/>
    <w:rsid w:val="00CB510C"/>
    <w:rsid w:val="00CD6076"/>
    <w:rsid w:val="00D16D3E"/>
    <w:rsid w:val="00D2173C"/>
    <w:rsid w:val="00D311C5"/>
    <w:rsid w:val="00D478F5"/>
    <w:rsid w:val="00D57798"/>
    <w:rsid w:val="00D65704"/>
    <w:rsid w:val="00D74087"/>
    <w:rsid w:val="00E624F5"/>
    <w:rsid w:val="00E67AD9"/>
    <w:rsid w:val="00EA2FEB"/>
    <w:rsid w:val="00EF7CB3"/>
    <w:rsid w:val="00FC0DD6"/>
    <w:rsid w:val="00FE4429"/>
    <w:rsid w:val="02DB33E1"/>
    <w:rsid w:val="05CCAE22"/>
    <w:rsid w:val="06D58FEB"/>
    <w:rsid w:val="0726484A"/>
    <w:rsid w:val="0871604C"/>
    <w:rsid w:val="0B9CD733"/>
    <w:rsid w:val="0C47CBD7"/>
    <w:rsid w:val="0FA1E342"/>
    <w:rsid w:val="107768E5"/>
    <w:rsid w:val="1268FAF1"/>
    <w:rsid w:val="127B32E2"/>
    <w:rsid w:val="134DDFF2"/>
    <w:rsid w:val="1666CB0F"/>
    <w:rsid w:val="1BC4CABD"/>
    <w:rsid w:val="1E23C927"/>
    <w:rsid w:val="234986A8"/>
    <w:rsid w:val="28BEF936"/>
    <w:rsid w:val="292055EF"/>
    <w:rsid w:val="2E47CA1B"/>
    <w:rsid w:val="2EF22007"/>
    <w:rsid w:val="2F88CE70"/>
    <w:rsid w:val="33782438"/>
    <w:rsid w:val="365A2B67"/>
    <w:rsid w:val="38614310"/>
    <w:rsid w:val="3AB7BB55"/>
    <w:rsid w:val="3D1EACE7"/>
    <w:rsid w:val="3E1CBA45"/>
    <w:rsid w:val="3E75C382"/>
    <w:rsid w:val="3EA154EB"/>
    <w:rsid w:val="3F525634"/>
    <w:rsid w:val="403A36FA"/>
    <w:rsid w:val="408B37B6"/>
    <w:rsid w:val="40B82991"/>
    <w:rsid w:val="4374C60E"/>
    <w:rsid w:val="46F9E2BD"/>
    <w:rsid w:val="47B95220"/>
    <w:rsid w:val="49F63F83"/>
    <w:rsid w:val="4D4B73F0"/>
    <w:rsid w:val="4E39DF1E"/>
    <w:rsid w:val="51CAE7E5"/>
    <w:rsid w:val="52DA5643"/>
    <w:rsid w:val="53684B57"/>
    <w:rsid w:val="5381DE72"/>
    <w:rsid w:val="54583B0E"/>
    <w:rsid w:val="547EACCB"/>
    <w:rsid w:val="589B328E"/>
    <w:rsid w:val="58B45AEB"/>
    <w:rsid w:val="59DBA725"/>
    <w:rsid w:val="5A4CA1E5"/>
    <w:rsid w:val="5A969373"/>
    <w:rsid w:val="5BA79C36"/>
    <w:rsid w:val="5BCCEFA6"/>
    <w:rsid w:val="5C5B0E90"/>
    <w:rsid w:val="5D38C5D8"/>
    <w:rsid w:val="5D4C0530"/>
    <w:rsid w:val="5F318A03"/>
    <w:rsid w:val="608A8CC5"/>
    <w:rsid w:val="6155E558"/>
    <w:rsid w:val="61F4026A"/>
    <w:rsid w:val="635060EA"/>
    <w:rsid w:val="64EC314B"/>
    <w:rsid w:val="6513EE45"/>
    <w:rsid w:val="65889388"/>
    <w:rsid w:val="659B3AB3"/>
    <w:rsid w:val="65D54FC4"/>
    <w:rsid w:val="6921F49B"/>
    <w:rsid w:val="6B15B292"/>
    <w:rsid w:val="6BCD1054"/>
    <w:rsid w:val="6FEC3B8D"/>
    <w:rsid w:val="70A8A7AE"/>
    <w:rsid w:val="73FBF685"/>
    <w:rsid w:val="7BBD8FC2"/>
    <w:rsid w:val="7BF563E0"/>
    <w:rsid w:val="7C07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CF126"/>
  <w15:docId w15:val="{6EE1CCE5-C7DC-4EC2-B1EC-E8C8DF8A9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C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6A28"/>
    <w:pPr>
      <w:ind w:left="720"/>
      <w:contextualSpacing/>
    </w:pPr>
  </w:style>
  <w:style w:type="table" w:styleId="TableGrid">
    <w:name w:val="Table Grid"/>
    <w:basedOn w:val="TableNormal"/>
    <w:uiPriority w:val="59"/>
    <w:rsid w:val="00B56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4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9E4"/>
  </w:style>
  <w:style w:type="paragraph" w:styleId="Footer">
    <w:name w:val="footer"/>
    <w:basedOn w:val="Normal"/>
    <w:link w:val="FooterChar"/>
    <w:uiPriority w:val="99"/>
    <w:unhideWhenUsed/>
    <w:rsid w:val="00874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9E4"/>
  </w:style>
  <w:style w:type="paragraph" w:styleId="BalloonText">
    <w:name w:val="Balloon Text"/>
    <w:basedOn w:val="Normal"/>
    <w:link w:val="BalloonTextChar"/>
    <w:uiPriority w:val="99"/>
    <w:semiHidden/>
    <w:unhideWhenUsed/>
    <w:rsid w:val="00C35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7D9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D478F5"/>
    <w:pPr>
      <w:spacing w:after="0" w:line="240" w:lineRule="auto"/>
      <w:jc w:val="center"/>
    </w:pPr>
    <w:rPr>
      <w:rFonts w:ascii="Arial" w:eastAsia="Times New Roman" w:hAnsi="Arial" w:cs="Arial"/>
      <w:b/>
      <w:bCs/>
      <w:sz w:val="20"/>
      <w:szCs w:val="24"/>
    </w:rPr>
  </w:style>
  <w:style w:type="character" w:customStyle="1" w:styleId="TitleChar">
    <w:name w:val="Title Char"/>
    <w:basedOn w:val="DefaultParagraphFont"/>
    <w:link w:val="Title"/>
    <w:rsid w:val="00D478F5"/>
    <w:rPr>
      <w:rFonts w:ascii="Arial" w:eastAsia="Times New Roman" w:hAnsi="Arial" w:cs="Arial"/>
      <w:b/>
      <w:bCs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D478F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624F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F38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bmissions@chooseclear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ocumenttasks/documenttasks1.xml><?xml version="1.0" encoding="utf-8"?>
<t:Tasks xmlns:t="http://schemas.microsoft.com/office/tasks/2019/documenttasks" xmlns:oel="http://schemas.microsoft.com/office/2019/extlst">
  <t:Task id="{9881993E-DBF4-4C92-BC13-577EC82A391F}">
    <t:Anchor>
      <t:Comment id="921870158"/>
    </t:Anchor>
    <t:History>
      <t:Event id="{39936BB3-E981-4E68-B5F6-B85CE451E577}" time="2023-02-01T18:42:13.362Z">
        <t:Attribution userId="S::rhufman@chooseclear.com::c066a917-c331-43db-9578-dfabb598c61d" userProvider="AD" userName="Rachel Hufman"/>
        <t:Anchor>
          <t:Comment id="2057440897"/>
        </t:Anchor>
        <t:Create/>
      </t:Event>
      <t:Event id="{31CDDD34-86B7-4177-926F-B0663EA5AA00}" time="2023-02-01T18:42:13.362Z">
        <t:Attribution userId="S::rhufman@chooseclear.com::c066a917-c331-43db-9578-dfabb598c61d" userProvider="AD" userName="Rachel Hufman"/>
        <t:Anchor>
          <t:Comment id="2057440897"/>
        </t:Anchor>
        <t:Assign userId="S::bvarney@chooseclear.com::ce2fd48e-1add-4626-bdd7-043a0d12c24d" userProvider="AD" userName="Bri Varney"/>
      </t:Event>
      <t:Event id="{6C65BBF4-8D82-468B-B57F-450B2BF8D5AB}" time="2023-02-01T18:42:13.362Z">
        <t:Attribution userId="S::rhufman@chooseclear.com::c066a917-c331-43db-9578-dfabb598c61d" userProvider="AD" userName="Rachel Hufman"/>
        <t:Anchor>
          <t:Comment id="2057440897"/>
        </t:Anchor>
        <t:SetTitle title="@Bri Varney Ok. I'm fine with whereever they are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9FB01-8973-40A2-888C-813A0A15F08F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0E169774-F678-4768-A30B-ED5A32518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77FE8B-A691-48A1-85D4-185975E0D8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957A65-B5D9-42B0-8372-BB4669264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brionnavarney</dc:creator>
  <cp:lastModifiedBy>Nancy Lee</cp:lastModifiedBy>
  <cp:revision>20</cp:revision>
  <cp:lastPrinted>2018-01-10T18:25:00Z</cp:lastPrinted>
  <dcterms:created xsi:type="dcterms:W3CDTF">2023-02-02T18:34:00Z</dcterms:created>
  <dcterms:modified xsi:type="dcterms:W3CDTF">2026-02-20T18:34:00Z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