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8927CE" w14:paraId="265A32D2" w14:textId="77777777" w:rsidTr="00A8514B">
        <w:tc>
          <w:tcPr>
            <w:tcW w:w="5000" w:type="pct"/>
            <w:gridSpan w:val="2"/>
            <w:shd w:val="clear" w:color="auto" w:fill="000000"/>
          </w:tcPr>
          <w:p w14:paraId="0F1150EC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B0B9F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8927CE" w14:paraId="6E71B14D" w14:textId="77777777" w:rsidTr="00A8514B">
        <w:trPr>
          <w:trHeight w:val="432"/>
        </w:trPr>
        <w:tc>
          <w:tcPr>
            <w:tcW w:w="5000" w:type="pct"/>
            <w:gridSpan w:val="2"/>
            <w:vAlign w:val="bottom"/>
          </w:tcPr>
          <w:p w14:paraId="6D5C67E5" w14:textId="77777777" w:rsidR="008927CE" w:rsidRPr="000B0B9F" w:rsidRDefault="008927CE" w:rsidP="00A8514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D0AB295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8927CE" w:rsidRPr="000B0B9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</w:r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8927CE" w:rsidRPr="000B0B9F" w14:paraId="4DC3C729" w14:textId="77777777" w:rsidTr="00A8514B">
        <w:tc>
          <w:tcPr>
            <w:tcW w:w="5000" w:type="pct"/>
            <w:gridSpan w:val="2"/>
            <w:shd w:val="clear" w:color="auto" w:fill="000000"/>
          </w:tcPr>
          <w:p w14:paraId="1AABD980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B0B9F">
              <w:rPr>
                <w:rFonts w:ascii="Arial" w:hAnsi="Arial" w:cs="Arial"/>
                <w:b/>
                <w:i/>
                <w:color w:val="FFFFFF"/>
              </w:rPr>
              <w:t>SAFETY INFORMATION</w:t>
            </w:r>
          </w:p>
        </w:tc>
      </w:tr>
      <w:tr w:rsidR="008927CE" w:rsidRPr="000B0B9F" w14:paraId="5485218C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C4A8E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 of Track or Course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8927CE" w:rsidRPr="000B0B9F" w14:paraId="3FB0FE81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4CA49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Annual Gross Sales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  $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8927CE" w:rsidRPr="000B0B9F" w14:paraId="7CAF3D4D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20663F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vehicles assembled and maintained to meet the manufacturer’s specifications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F2805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6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927CE" w:rsidRPr="000B0B9F" w14:paraId="765E9E92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CFABFB" w14:textId="77777777" w:rsidR="008927CE" w:rsidRPr="000B0B9F" w:rsidRDefault="008927CE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t>I</w:t>
            </w:r>
            <w:r w:rsidR="00A8514B">
              <w:rPr>
                <w:rFonts w:ascii="Arial" w:hAnsi="Arial" w:cs="Arial"/>
                <w:sz w:val="16"/>
                <w:szCs w:val="16"/>
              </w:rPr>
              <w:t>s a maintenance program in place with logs of all work done for each vehicle</w:t>
            </w:r>
            <w:r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05A382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701A81E2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F639E8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participants at least 48” tall and eight (8) years of age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183E4A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255AA34C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F5B59C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participants for all vehicles required to wear shoes, helmets, and seat belts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44FAE9" w14:textId="77777777" w:rsidR="008927CE" w:rsidRPr="000B0B9F" w:rsidRDefault="00E02648" w:rsidP="00A8514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62B09EB1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1376E9B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safety and operation rules posted in plain sight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9AFB89" w14:textId="77777777" w:rsidR="008927CE" w:rsidRPr="000B0B9F" w:rsidRDefault="00E02648" w:rsidP="00A8514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2138D4C5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C4EA08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signs posted that there is no racing, bumping, or reckless driving permitted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5306CE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18D90485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C474B6E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obstacles within 30 feet of track</w:t>
            </w:r>
            <w:r w:rsidR="005E6A6C">
              <w:rPr>
                <w:rFonts w:ascii="Arial" w:hAnsi="Arial" w:cs="Arial"/>
                <w:sz w:val="16"/>
                <w:szCs w:val="16"/>
              </w:rPr>
              <w:t xml:space="preserve"> padded for safety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587D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5F96241D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8F2BD2" w14:textId="77777777" w:rsidR="008927CE" w:rsidRPr="000B0B9F" w:rsidRDefault="005E6A6C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Minimum number of qualified staff on track during activities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90F86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5"/>
          </w:p>
        </w:tc>
      </w:tr>
      <w:tr w:rsidR="008927CE" w:rsidRPr="000B0B9F" w14:paraId="6E3F0C6E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DF45C2E" w14:textId="77777777" w:rsidR="008927CE" w:rsidRPr="000B0B9F" w:rsidRDefault="005E6A6C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tracks/courses indoors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811CEA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7DB08985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3CCC67C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Minimum age of operator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7338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6"/>
          </w:p>
        </w:tc>
      </w:tr>
      <w:tr w:rsidR="008927CE" w:rsidRPr="000B0B9F" w14:paraId="16CF742F" w14:textId="77777777" w:rsidTr="00A8514B">
        <w:trPr>
          <w:trHeight w:val="29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7898BE75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</w:rPr>
            </w:pPr>
            <w:r w:rsidRPr="000B0B9F">
              <w:rPr>
                <w:rFonts w:ascii="Arial" w:hAnsi="Arial" w:cs="Arial"/>
                <w:b/>
                <w:i/>
              </w:rPr>
              <w:t>GO KARTS</w:t>
            </w:r>
          </w:p>
        </w:tc>
      </w:tr>
      <w:tr w:rsidR="008927CE" w:rsidRPr="000B0B9F" w14:paraId="44A21A88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FA8F549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Go Karts equipped with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FD6AC8F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Padded Steering Wheel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69A6EF3F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Padded Head Rest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435231F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Seat Belts for each Seat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59130EE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Wheel Enclosures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0EFE0A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034AED5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1023FC1F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F8BE377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1803CABA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9E0A621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speed for Go Karts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5207D8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7"/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23F3B">
              <w:rPr>
                <w:rFonts w:ascii="Arial" w:hAnsi="Arial" w:cs="Arial"/>
                <w:sz w:val="16"/>
                <w:szCs w:val="16"/>
              </w:rPr>
              <w:t>mph</w:t>
            </w:r>
          </w:p>
        </w:tc>
      </w:tr>
      <w:tr w:rsidR="008927CE" w:rsidRPr="000B0B9F" w14:paraId="3375C838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4851291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 permitted in each Go Kart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262C13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8"/>
          </w:p>
        </w:tc>
      </w:tr>
      <w:tr w:rsidR="008927CE" w:rsidRPr="000B0B9F" w14:paraId="2A83A8E1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488ED4B9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</w:rPr>
            </w:pPr>
            <w:r w:rsidRPr="000B0B9F">
              <w:rPr>
                <w:rFonts w:ascii="Arial" w:hAnsi="Arial" w:cs="Arial"/>
                <w:b/>
                <w:i/>
              </w:rPr>
              <w:t>ATVs</w:t>
            </w:r>
          </w:p>
        </w:tc>
      </w:tr>
      <w:tr w:rsidR="008927CE" w:rsidRPr="000B0B9F" w14:paraId="18971F18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F29A41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Speed for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ATVs: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14734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23F3B">
              <w:rPr>
                <w:rFonts w:ascii="Arial" w:hAnsi="Arial" w:cs="Arial"/>
                <w:sz w:val="16"/>
                <w:szCs w:val="16"/>
              </w:rPr>
              <w:t>mph</w:t>
            </w:r>
          </w:p>
        </w:tc>
      </w:tr>
      <w:tr w:rsidR="008927CE" w:rsidRPr="000B0B9F" w14:paraId="33ED2D2E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890AD50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 permitted on each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ATV?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55CED8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8927CE" w:rsidRPr="000B0B9F" w14:paraId="5AEA4EAE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EB0917" w14:textId="77777777" w:rsidR="008927CE" w:rsidRPr="000B0B9F" w:rsidRDefault="002A124F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tracks/courses include jumps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C886DB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5399E598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69D96238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</w:rPr>
            </w:pPr>
            <w:r w:rsidRPr="000B0B9F">
              <w:rPr>
                <w:rFonts w:ascii="Arial" w:hAnsi="Arial" w:cs="Arial"/>
                <w:b/>
                <w:i/>
              </w:rPr>
              <w:t>MOTORIZED BIKES</w:t>
            </w:r>
          </w:p>
        </w:tc>
      </w:tr>
      <w:tr w:rsidR="008927CE" w:rsidRPr="000B0B9F" w14:paraId="5A2C40D0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209DD99" w14:textId="77777777" w:rsidR="008927CE" w:rsidRPr="000B0B9F" w:rsidRDefault="008927CE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t>M</w:t>
            </w:r>
            <w:r w:rsidR="002A124F">
              <w:rPr>
                <w:rFonts w:ascii="Arial" w:hAnsi="Arial" w:cs="Arial"/>
                <w:sz w:val="16"/>
                <w:szCs w:val="16"/>
              </w:rPr>
              <w:t>aximum speed for motorized bikes</w:t>
            </w:r>
            <w:r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870734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23F3B">
              <w:rPr>
                <w:rFonts w:ascii="Arial" w:hAnsi="Arial" w:cs="Arial"/>
                <w:sz w:val="16"/>
                <w:szCs w:val="16"/>
              </w:rPr>
              <w:t>mph</w:t>
            </w:r>
          </w:p>
        </w:tc>
      </w:tr>
      <w:tr w:rsidR="008927CE" w:rsidRPr="000B0B9F" w14:paraId="296CB08F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BF4D1E" w14:textId="77777777" w:rsidR="008927CE" w:rsidRPr="000B0B9F" w:rsidRDefault="002A124F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permitted on each motorized bike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FE64C5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8927CE" w:rsidRPr="000B0B9F" w14:paraId="52DA14ED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9BE335E" w14:textId="77777777" w:rsidR="008927CE" w:rsidRPr="000B0B9F" w:rsidRDefault="002A124F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tracks/courses include jumps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C579B0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1361A696" w14:textId="77777777" w:rsidR="008927CE" w:rsidRPr="00045AB1" w:rsidRDefault="008927CE" w:rsidP="008927CE">
      <w:pPr>
        <w:rPr>
          <w:rFonts w:ascii="Arial" w:hAnsi="Arial" w:cs="Arial"/>
          <w:sz w:val="16"/>
          <w:szCs w:val="16"/>
        </w:rPr>
      </w:pPr>
    </w:p>
    <w:p w14:paraId="24407DD8" w14:textId="77777777" w:rsidR="008927CE" w:rsidRPr="00045AB1" w:rsidRDefault="008927CE" w:rsidP="008927CE">
      <w:pPr>
        <w:rPr>
          <w:rFonts w:ascii="Arial" w:hAnsi="Arial" w:cs="Arial"/>
          <w:sz w:val="16"/>
          <w:szCs w:val="16"/>
        </w:rPr>
      </w:pPr>
    </w:p>
    <w:p w14:paraId="59288788" w14:textId="77777777" w:rsidR="008927CE" w:rsidRDefault="008927CE" w:rsidP="008927CE">
      <w:pPr>
        <w:rPr>
          <w:rFonts w:ascii="Arial" w:hAnsi="Arial" w:cs="Arial"/>
          <w:sz w:val="16"/>
          <w:szCs w:val="16"/>
        </w:rPr>
      </w:pPr>
    </w:p>
    <w:p w14:paraId="0B8F5466" w14:textId="77777777" w:rsidR="008927CE" w:rsidRDefault="008927CE" w:rsidP="008927CE">
      <w:pPr>
        <w:rPr>
          <w:rFonts w:ascii="Arial" w:hAnsi="Arial" w:cs="Arial"/>
          <w:sz w:val="16"/>
          <w:szCs w:val="16"/>
        </w:rPr>
      </w:pPr>
    </w:p>
    <w:p w14:paraId="6F809E2C" w14:textId="77777777" w:rsidR="008927CE" w:rsidRDefault="008927CE" w:rsidP="008927CE">
      <w:pPr>
        <w:rPr>
          <w:rFonts w:ascii="Arial" w:hAnsi="Arial" w:cs="Arial"/>
          <w:sz w:val="16"/>
          <w:szCs w:val="16"/>
        </w:rPr>
      </w:pPr>
    </w:p>
    <w:p w14:paraId="12F107C9" w14:textId="77777777" w:rsidR="000F5E00" w:rsidRPr="007C6403" w:rsidRDefault="000F5E00" w:rsidP="000F5E00">
      <w:pPr>
        <w:rPr>
          <w:rFonts w:ascii="Arial" w:hAnsi="Arial" w:cs="Arial"/>
          <w:b/>
          <w:sz w:val="16"/>
          <w:szCs w:val="16"/>
        </w:rPr>
      </w:pPr>
      <w:r w:rsidRPr="007C6403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3C45268" w14:textId="77777777" w:rsidR="000F5E00" w:rsidRPr="007C6403" w:rsidRDefault="000F5E00" w:rsidP="000F5E00">
      <w:pPr>
        <w:rPr>
          <w:rFonts w:ascii="Arial" w:hAnsi="Arial" w:cs="Arial"/>
          <w:b/>
          <w:sz w:val="16"/>
          <w:szCs w:val="16"/>
        </w:rPr>
      </w:pPr>
    </w:p>
    <w:p w14:paraId="5D9A35F3" w14:textId="77777777" w:rsidR="000F5E00" w:rsidRPr="00524393" w:rsidRDefault="000F5E00" w:rsidP="000F5E00">
      <w:pPr>
        <w:rPr>
          <w:rFonts w:ascii="Arial" w:hAnsi="Arial" w:cs="Arial"/>
          <w:sz w:val="16"/>
          <w:szCs w:val="16"/>
        </w:rPr>
      </w:pPr>
      <w:r w:rsidRPr="00524393">
        <w:rPr>
          <w:rFonts w:ascii="Arial" w:hAnsi="Arial" w:cs="Arial"/>
          <w:sz w:val="16"/>
          <w:szCs w:val="16"/>
        </w:rPr>
        <w:t>Byron Riche</w:t>
      </w:r>
      <w:r w:rsidRPr="00524393">
        <w:rPr>
          <w:rFonts w:ascii="Arial" w:hAnsi="Arial" w:cs="Arial"/>
          <w:sz w:val="16"/>
          <w:szCs w:val="16"/>
        </w:rPr>
        <w:tab/>
      </w:r>
      <w:r w:rsidRPr="00524393">
        <w:rPr>
          <w:rFonts w:ascii="Arial" w:hAnsi="Arial" w:cs="Arial"/>
          <w:sz w:val="16"/>
          <w:szCs w:val="16"/>
        </w:rPr>
        <w:tab/>
      </w:r>
      <w:r w:rsidRPr="00524393">
        <w:rPr>
          <w:rFonts w:ascii="Arial" w:hAnsi="Arial" w:cs="Arial"/>
          <w:sz w:val="16"/>
          <w:szCs w:val="16"/>
        </w:rPr>
        <w:tab/>
        <w:t>Phone</w:t>
      </w:r>
      <w:proofErr w:type="gramStart"/>
      <w:r w:rsidRPr="00524393">
        <w:rPr>
          <w:rFonts w:ascii="Arial" w:hAnsi="Arial" w:cs="Arial"/>
          <w:sz w:val="16"/>
          <w:szCs w:val="16"/>
        </w:rPr>
        <w:t>:  (</w:t>
      </w:r>
      <w:proofErr w:type="gramEnd"/>
      <w:r w:rsidRPr="00524393">
        <w:rPr>
          <w:rFonts w:ascii="Arial" w:hAnsi="Arial" w:cs="Arial"/>
          <w:sz w:val="16"/>
          <w:szCs w:val="16"/>
        </w:rPr>
        <w:t>800) 407-2027</w:t>
      </w:r>
    </w:p>
    <w:p w14:paraId="001480C6" w14:textId="77777777" w:rsidR="000F5E00" w:rsidRPr="00524393" w:rsidRDefault="000F5E00" w:rsidP="000F5E00">
      <w:pPr>
        <w:rPr>
          <w:rFonts w:ascii="Arial" w:hAnsi="Arial" w:cs="Arial"/>
          <w:sz w:val="16"/>
          <w:szCs w:val="16"/>
        </w:rPr>
      </w:pPr>
      <w:r w:rsidRPr="00524393">
        <w:rPr>
          <w:rFonts w:ascii="Arial" w:hAnsi="Arial" w:cs="Arial"/>
          <w:sz w:val="16"/>
          <w:szCs w:val="16"/>
        </w:rPr>
        <w:t xml:space="preserve">Clear Risk Solutions </w:t>
      </w:r>
      <w:r w:rsidRPr="00524393">
        <w:rPr>
          <w:rFonts w:ascii="Arial" w:hAnsi="Arial" w:cs="Arial"/>
          <w:sz w:val="16"/>
          <w:szCs w:val="16"/>
        </w:rPr>
        <w:tab/>
      </w:r>
      <w:r w:rsidRPr="00524393">
        <w:rPr>
          <w:rFonts w:ascii="Arial" w:hAnsi="Arial" w:cs="Arial"/>
          <w:sz w:val="16"/>
          <w:szCs w:val="16"/>
        </w:rPr>
        <w:tab/>
        <w:t>Fax</w:t>
      </w:r>
      <w:proofErr w:type="gramStart"/>
      <w:r w:rsidRPr="00524393">
        <w:rPr>
          <w:rFonts w:ascii="Arial" w:hAnsi="Arial" w:cs="Arial"/>
          <w:sz w:val="16"/>
          <w:szCs w:val="16"/>
        </w:rPr>
        <w:t>:  (</w:t>
      </w:r>
      <w:proofErr w:type="gramEnd"/>
      <w:r w:rsidRPr="00524393">
        <w:rPr>
          <w:rFonts w:ascii="Arial" w:hAnsi="Arial" w:cs="Arial"/>
          <w:sz w:val="16"/>
          <w:szCs w:val="16"/>
        </w:rPr>
        <w:t>509) 754-3406</w:t>
      </w:r>
    </w:p>
    <w:p w14:paraId="2D9CE913" w14:textId="77777777" w:rsidR="000F5E00" w:rsidRPr="00524393" w:rsidRDefault="000F5E00" w:rsidP="000F5E00">
      <w:pPr>
        <w:rPr>
          <w:rFonts w:ascii="Arial" w:hAnsi="Arial" w:cs="Arial"/>
          <w:sz w:val="16"/>
          <w:szCs w:val="16"/>
        </w:rPr>
      </w:pPr>
      <w:r w:rsidRPr="00524393">
        <w:rPr>
          <w:rFonts w:ascii="Arial" w:hAnsi="Arial" w:cs="Arial"/>
          <w:sz w:val="16"/>
          <w:szCs w:val="16"/>
        </w:rPr>
        <w:t>159 BASIN STREET SW PMB #206</w:t>
      </w:r>
      <w:r w:rsidRPr="00524393">
        <w:rPr>
          <w:rFonts w:ascii="Arial" w:hAnsi="Arial" w:cs="Arial"/>
          <w:sz w:val="16"/>
          <w:szCs w:val="16"/>
        </w:rPr>
        <w:tab/>
      </w:r>
      <w:hyperlink r:id="rId9" w:history="1">
        <w:r w:rsidRPr="00537E4C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70577687" w14:textId="77A639C5" w:rsidR="00A8514B" w:rsidRPr="008927CE" w:rsidRDefault="000F5E00" w:rsidP="000F5E00">
      <w:pPr>
        <w:rPr>
          <w:rFonts w:ascii="Arial" w:hAnsi="Arial" w:cs="Arial"/>
          <w:sz w:val="16"/>
          <w:szCs w:val="16"/>
        </w:rPr>
      </w:pPr>
      <w:r w:rsidRPr="00524393">
        <w:rPr>
          <w:rFonts w:ascii="Arial" w:hAnsi="Arial" w:cs="Arial"/>
          <w:sz w:val="16"/>
          <w:szCs w:val="16"/>
        </w:rPr>
        <w:t>Ephrata, WA 98823</w:t>
      </w:r>
    </w:p>
    <w:sectPr w:rsidR="00A8514B" w:rsidRPr="008927CE" w:rsidSect="00A8514B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9A78A" w14:textId="77777777" w:rsidR="00B33495" w:rsidRDefault="00B33495" w:rsidP="00B33495">
      <w:r>
        <w:separator/>
      </w:r>
    </w:p>
  </w:endnote>
  <w:endnote w:type="continuationSeparator" w:id="0">
    <w:p w14:paraId="3FE7C670" w14:textId="77777777" w:rsidR="00B33495" w:rsidRDefault="00B33495" w:rsidP="00B3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F3DC0" w14:textId="77777777" w:rsidR="003474FF" w:rsidRPr="007C6403" w:rsidRDefault="003474FF" w:rsidP="003474FF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64E5057F" wp14:editId="1E2DE495">
          <wp:simplePos x="0" y="0"/>
          <wp:positionH relativeFrom="page">
            <wp:posOffset>-3810</wp:posOffset>
          </wp:positionH>
          <wp:positionV relativeFrom="paragraph">
            <wp:posOffset>180643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6403">
      <w:rPr>
        <w:rFonts w:ascii="Arial" w:hAnsi="Arial" w:cs="Arial"/>
        <w:sz w:val="16"/>
        <w:szCs w:val="16"/>
      </w:rPr>
      <w:t xml:space="preserve">Rev </w:t>
    </w:r>
    <w:r w:rsidRPr="0049245A">
      <w:rPr>
        <w:rFonts w:ascii="Arial" w:hAnsi="Arial" w:cs="Arial"/>
        <w:sz w:val="16"/>
        <w:szCs w:val="16"/>
      </w:rPr>
      <w:t>11/20/24</w:t>
    </w:r>
  </w:p>
  <w:p w14:paraId="68C0DCE4" w14:textId="77777777" w:rsidR="003474FF" w:rsidRDefault="003474FF" w:rsidP="003474FF">
    <w:pPr>
      <w:pStyle w:val="Footer"/>
      <w:jc w:val="right"/>
      <w:rPr>
        <w:rFonts w:ascii="Arial" w:hAnsi="Arial" w:cs="Arial"/>
        <w:sz w:val="16"/>
        <w:szCs w:val="16"/>
      </w:rPr>
    </w:pPr>
    <w:r w:rsidRPr="007C6403">
      <w:rPr>
        <w:rFonts w:ascii="Arial" w:hAnsi="Arial" w:cs="Arial"/>
        <w:sz w:val="16"/>
        <w:szCs w:val="16"/>
      </w:rPr>
      <w:t xml:space="preserve">Page </w:t>
    </w:r>
    <w:r w:rsidRPr="007C6403">
      <w:rPr>
        <w:rFonts w:ascii="Arial" w:hAnsi="Arial" w:cs="Arial"/>
        <w:sz w:val="16"/>
        <w:szCs w:val="16"/>
      </w:rPr>
      <w:fldChar w:fldCharType="begin"/>
    </w:r>
    <w:r w:rsidRPr="007C6403">
      <w:rPr>
        <w:rFonts w:ascii="Arial" w:hAnsi="Arial" w:cs="Arial"/>
        <w:sz w:val="16"/>
        <w:szCs w:val="16"/>
      </w:rPr>
      <w:instrText xml:space="preserve"> PAGE </w:instrText>
    </w:r>
    <w:r w:rsidRPr="007C6403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1</w:t>
    </w:r>
    <w:r w:rsidRPr="007C6403">
      <w:rPr>
        <w:rFonts w:ascii="Arial" w:hAnsi="Arial" w:cs="Arial"/>
        <w:sz w:val="16"/>
        <w:szCs w:val="16"/>
      </w:rPr>
      <w:fldChar w:fldCharType="end"/>
    </w:r>
    <w:r w:rsidRPr="007C6403">
      <w:rPr>
        <w:rFonts w:ascii="Arial" w:hAnsi="Arial" w:cs="Arial"/>
        <w:sz w:val="16"/>
        <w:szCs w:val="16"/>
      </w:rPr>
      <w:t xml:space="preserve"> of </w:t>
    </w:r>
    <w:r w:rsidRPr="007C6403">
      <w:rPr>
        <w:rFonts w:ascii="Arial" w:hAnsi="Arial" w:cs="Arial"/>
        <w:sz w:val="16"/>
        <w:szCs w:val="16"/>
      </w:rPr>
      <w:fldChar w:fldCharType="begin"/>
    </w:r>
    <w:r w:rsidRPr="007C6403">
      <w:rPr>
        <w:rFonts w:ascii="Arial" w:hAnsi="Arial" w:cs="Arial"/>
        <w:sz w:val="16"/>
        <w:szCs w:val="16"/>
      </w:rPr>
      <w:instrText xml:space="preserve"> NUMPAGES </w:instrText>
    </w:r>
    <w:r w:rsidRPr="007C6403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2</w:t>
    </w:r>
    <w:r w:rsidRPr="007C6403">
      <w:rPr>
        <w:rFonts w:ascii="Arial" w:hAnsi="Arial" w:cs="Arial"/>
        <w:sz w:val="16"/>
        <w:szCs w:val="16"/>
      </w:rPr>
      <w:fldChar w:fldCharType="end"/>
    </w:r>
  </w:p>
  <w:p w14:paraId="49E7177B" w14:textId="77777777" w:rsidR="003474FF" w:rsidRDefault="003474FF" w:rsidP="003474FF">
    <w:pPr>
      <w:pStyle w:val="Footer"/>
      <w:tabs>
        <w:tab w:val="left" w:pos="4110"/>
      </w:tabs>
    </w:pPr>
    <w:r>
      <w:tab/>
    </w:r>
  </w:p>
  <w:p w14:paraId="417C9ECD" w14:textId="77777777" w:rsidR="003474FF" w:rsidRPr="00BA0089" w:rsidRDefault="003474FF" w:rsidP="003474FF">
    <w:pPr>
      <w:pStyle w:val="Footer"/>
      <w:jc w:val="right"/>
      <w:rPr>
        <w:rFonts w:ascii="Arial" w:hAnsi="Arial" w:cs="Arial"/>
        <w:sz w:val="16"/>
        <w:szCs w:val="16"/>
      </w:rPr>
    </w:pPr>
  </w:p>
  <w:p w14:paraId="6B007E87" w14:textId="37295E31" w:rsidR="009C6EB5" w:rsidRPr="003474FF" w:rsidRDefault="009C6EB5" w:rsidP="00347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B03F7" w14:textId="77777777" w:rsidR="00B33495" w:rsidRDefault="00B33495" w:rsidP="00B33495">
      <w:r>
        <w:separator/>
      </w:r>
    </w:p>
  </w:footnote>
  <w:footnote w:type="continuationSeparator" w:id="0">
    <w:p w14:paraId="0C754944" w14:textId="77777777" w:rsidR="00B33495" w:rsidRDefault="00B33495" w:rsidP="00B33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5E2E76" w14:paraId="7B46077D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7A285FE" w14:textId="08FF6847" w:rsidR="005E2E76" w:rsidRPr="004B45D6" w:rsidRDefault="005E2E76" w:rsidP="005E2E76">
          <w:pPr>
            <w:jc w:val="center"/>
            <w:rPr>
              <w:rFonts w:ascii="Arial" w:hAnsi="Arial" w:cs="Arial"/>
              <w:sz w:val="20"/>
              <w:szCs w:val="20"/>
              <w:highlight w:val="yellow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5E2E76" w:rsidRPr="004B45D6" w14:paraId="20804078" w14:textId="77777777" w:rsidTr="00653D1A">
            <w:trPr>
              <w:trHeight w:val="435"/>
              <w:tblCellSpacing w:w="0" w:type="dxa"/>
            </w:trPr>
            <w:tc>
              <w:tcPr>
                <w:tcW w:w="10692" w:type="dxa"/>
                <w:noWrap/>
                <w:vAlign w:val="center"/>
              </w:tcPr>
              <w:p w14:paraId="7BA8B373" w14:textId="177A6AC2" w:rsidR="005E2E76" w:rsidRPr="00C1733F" w:rsidRDefault="005E2E76" w:rsidP="00C1733F">
                <w:pPr>
                  <w:pStyle w:val="Header"/>
                  <w:tabs>
                    <w:tab w:val="left" w:pos="5970"/>
                  </w:tabs>
                </w:pPr>
                <w:r>
                  <w:tab/>
                </w:r>
              </w:p>
              <w:p w14:paraId="11F93559" w14:textId="77777777" w:rsidR="005E2E76" w:rsidRPr="004B45D6" w:rsidRDefault="005E2E76" w:rsidP="005E2E76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  <w:highlight w:val="yellow"/>
                  </w:rPr>
                </w:pPr>
                <w:proofErr w:type="gramStart"/>
                <w:r w:rsidRPr="007C6403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7C6403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73360AB7" w14:textId="77777777" w:rsidR="005E2E76" w:rsidRPr="004B45D6" w:rsidRDefault="005E2E76" w:rsidP="005E2E76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</w:tc>
    </w:tr>
    <w:tr w:rsidR="005E2E76" w14:paraId="5DD971B7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489A2DBC" w14:textId="2BA5D8F0" w:rsidR="005E2E76" w:rsidRPr="004B45D6" w:rsidRDefault="00C1733F" w:rsidP="005E2E76">
          <w:pPr>
            <w:jc w:val="center"/>
            <w:rPr>
              <w:rFonts w:ascii="Arial" w:hAnsi="Arial" w:cs="Arial"/>
              <w:b/>
              <w:bCs/>
              <w:highlight w:val="yellow"/>
            </w:rPr>
          </w:pPr>
          <w:r w:rsidRPr="00C1733F">
            <w:rPr>
              <w:rFonts w:ascii="Arial" w:hAnsi="Arial" w:cs="Arial"/>
              <w:b/>
              <w:bCs/>
              <w:sz w:val="22"/>
              <w:szCs w:val="22"/>
            </w:rPr>
            <w:t>Motorized Vehicles Supplement</w:t>
          </w:r>
        </w:p>
      </w:tc>
    </w:tr>
  </w:tbl>
  <w:p w14:paraId="00331661" w14:textId="30228516" w:rsidR="009C6EB5" w:rsidRPr="005E2E76" w:rsidRDefault="00C1733F" w:rsidP="005E2E76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2336" behindDoc="1" locked="0" layoutInCell="1" allowOverlap="1" wp14:anchorId="7F10AB3C" wp14:editId="48943B9B">
          <wp:simplePos x="0" y="0"/>
          <wp:positionH relativeFrom="page">
            <wp:posOffset>-3175</wp:posOffset>
          </wp:positionH>
          <wp:positionV relativeFrom="paragraph">
            <wp:posOffset>-1145540</wp:posOffset>
          </wp:positionV>
          <wp:extent cx="7802245" cy="972820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7CE"/>
    <w:rsid w:val="000D0EC8"/>
    <w:rsid w:val="000F5E00"/>
    <w:rsid w:val="00123F3B"/>
    <w:rsid w:val="00215379"/>
    <w:rsid w:val="002A124F"/>
    <w:rsid w:val="00307A32"/>
    <w:rsid w:val="003474FF"/>
    <w:rsid w:val="003B0F63"/>
    <w:rsid w:val="005A1C9D"/>
    <w:rsid w:val="005D3961"/>
    <w:rsid w:val="005E2E76"/>
    <w:rsid w:val="005E6A6C"/>
    <w:rsid w:val="006D3357"/>
    <w:rsid w:val="00711875"/>
    <w:rsid w:val="007507D1"/>
    <w:rsid w:val="007B6CD7"/>
    <w:rsid w:val="00883A6C"/>
    <w:rsid w:val="008927CE"/>
    <w:rsid w:val="00944391"/>
    <w:rsid w:val="0094441D"/>
    <w:rsid w:val="0095451D"/>
    <w:rsid w:val="009C6EB5"/>
    <w:rsid w:val="00A8514B"/>
    <w:rsid w:val="00B20345"/>
    <w:rsid w:val="00B33495"/>
    <w:rsid w:val="00BE459C"/>
    <w:rsid w:val="00C1733F"/>
    <w:rsid w:val="00C7463B"/>
    <w:rsid w:val="00CB0F9F"/>
    <w:rsid w:val="00D84686"/>
    <w:rsid w:val="00DD0BD9"/>
    <w:rsid w:val="00DD1968"/>
    <w:rsid w:val="00DE7477"/>
    <w:rsid w:val="00E02648"/>
    <w:rsid w:val="00F100AC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B70F0"/>
  <w15:docId w15:val="{01F80C5E-A8C0-47CF-B6EF-B31C0312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7CE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927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927CE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8927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7CE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8927C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5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DFAC77-AD48-4F4B-BB90-4DD2C504A176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B7D90586-A79D-4EC0-BA88-0572E32FE1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B9EC71-7095-4D5D-914E-FE25EDF92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13</cp:revision>
  <dcterms:created xsi:type="dcterms:W3CDTF">2016-12-09T00:02:00Z</dcterms:created>
  <dcterms:modified xsi:type="dcterms:W3CDTF">2024-11-20T06:30:00Z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