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FE4D9E" w14:paraId="7369E717" w14:textId="77777777" w:rsidTr="00CB3D60">
        <w:tc>
          <w:tcPr>
            <w:tcW w:w="5000" w:type="pct"/>
            <w:shd w:val="clear" w:color="auto" w:fill="000000"/>
          </w:tcPr>
          <w:p w14:paraId="3283553E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824D7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FE4D9E" w14:paraId="044C5038" w14:textId="77777777" w:rsidTr="00CB3D60">
        <w:trPr>
          <w:trHeight w:val="360"/>
        </w:trPr>
        <w:tc>
          <w:tcPr>
            <w:tcW w:w="5000" w:type="pct"/>
            <w:vAlign w:val="bottom"/>
          </w:tcPr>
          <w:p w14:paraId="40D346B4" w14:textId="77777777" w:rsidR="00FE4D9E" w:rsidRPr="00824D7D" w:rsidRDefault="00DC6097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  <w:gridCol w:w="1188"/>
      </w:tblGrid>
      <w:tr w:rsidR="00FE4D9E" w14:paraId="0DB52FFF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E2C3D" w14:textId="77777777" w:rsidR="00FE4D9E" w:rsidRPr="00824D7D" w:rsidRDefault="00DC6097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shelter have a humane police officer on staff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40D54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1" w:name="Check1"/>
          <w:p w14:paraId="19E04262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F6E9C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2" w:name="Check2"/>
          <w:p w14:paraId="27233BAD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5BB78AE5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EFC6F" w14:textId="77777777" w:rsidR="00FE4D9E" w:rsidRPr="00824D7D" w:rsidRDefault="00E830A3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a veterinarian on staff?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7345F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0F8B4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1E336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675F2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1DCEDA0E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8660F" w14:textId="77777777" w:rsidR="00FE4D9E" w:rsidRPr="00824D7D" w:rsidRDefault="00131162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crematory or gas chamber on site?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01261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E17A4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DA08E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54759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4D25A246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011D2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shelter in compliance with all local, state, and federal regulations concerning the operation of crematories and the disposal of dead animals?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86ABF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409D7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A3886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74818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243A3D48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F444D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average number of daily visitors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C14E4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Text2"/>
            <w:r w:rsidRPr="00824D7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bookmarkEnd w:id="3"/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24D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E4D9E" w14:paraId="0113F979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DAD73" w14:textId="77777777" w:rsidR="00FE4D9E" w:rsidRPr="00824D7D" w:rsidRDefault="00FE4D9E" w:rsidP="00CB3D60">
            <w:pPr>
              <w:rPr>
                <w:rFonts w:ascii="Arial" w:hAnsi="Arial" w:cs="Arial"/>
                <w:sz w:val="16"/>
                <w:szCs w:val="16"/>
              </w:rPr>
            </w:pPr>
            <w:r w:rsidRPr="00824D7D">
              <w:rPr>
                <w:rFonts w:ascii="Arial" w:hAnsi="Arial" w:cs="Arial"/>
                <w:sz w:val="16"/>
                <w:szCs w:val="16"/>
              </w:rPr>
              <w:t>A</w:t>
            </w:r>
            <w:r w:rsidR="00593118">
              <w:rPr>
                <w:rFonts w:ascii="Arial" w:hAnsi="Arial" w:cs="Arial"/>
                <w:sz w:val="16"/>
                <w:szCs w:val="16"/>
              </w:rPr>
              <w:t>re signs posted to warn visitors not to put their hands through cages or open cage doors for any reason</w:t>
            </w:r>
            <w:r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3FAC1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7A020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68F3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1158A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B430612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3C1E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shelter require that all children are accompanied by an adult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D4EB2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0FB86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E1CFF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B29E5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4C6447D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C85C8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double fencing around dog kennels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507B3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F520CA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7B92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6E9DA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26F3861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E1F4A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do you prevent visitors from being attacked, bitten, or scratched while evaluating a prospective animal for adoption? 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4" w:name="Text3"/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33657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8AD5A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D9E" w14:paraId="4D8FBD2D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29D2D" w14:textId="77777777" w:rsidR="00FE4D9E" w:rsidRPr="00824D7D" w:rsidRDefault="00593118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visitors urged to take the adopted animal to a veterinarian for an examination and vaccinations prior to introducing it to other family pets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4D38A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44034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FFA61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5663A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3C4D4AB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935CD" w14:textId="77777777" w:rsidR="00FE4D9E" w:rsidRPr="00824D7D" w:rsidRDefault="00DC3150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sick animals held</w:t>
            </w:r>
            <w:r w:rsidR="00CB3D60">
              <w:rPr>
                <w:rFonts w:ascii="Arial" w:hAnsi="Arial" w:cs="Arial"/>
                <w:sz w:val="16"/>
                <w:szCs w:val="16"/>
              </w:rPr>
              <w:t xml:space="preserve"> in isolation until treated by a veterinarian?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1B3C4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0A4C2F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962B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CF6CD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3DF68710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F4E75" w14:textId="77777777" w:rsidR="00FE4D9E" w:rsidRPr="00824D7D" w:rsidRDefault="00CB3D60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your policy for dealing with aggressive animals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1AA09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4D257" w14:textId="77777777" w:rsidR="00FE4D9E" w:rsidRDefault="00FE4D9E" w:rsidP="00CB3D6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640DB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2BE97" w14:textId="77777777" w:rsidR="00FE4D9E" w:rsidRDefault="00FE4D9E" w:rsidP="00CB3D60">
            <w:pPr>
              <w:jc w:val="center"/>
            </w:pPr>
          </w:p>
        </w:tc>
      </w:tr>
      <w:tr w:rsidR="00FE4D9E" w14:paraId="13D406C3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85358" w14:textId="77777777" w:rsidR="00FE4D9E" w:rsidRPr="00824D7D" w:rsidRDefault="00CB3D60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prospective owners fully informed of any aggressive behavior or history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22B57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57050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28062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0408D7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50FDF12D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4149F" w14:textId="77777777" w:rsidR="00FE4D9E" w:rsidRPr="00824D7D" w:rsidRDefault="00FE4D9E" w:rsidP="00CB3D60">
            <w:pPr>
              <w:rPr>
                <w:rFonts w:ascii="Arial" w:hAnsi="Arial" w:cs="Arial"/>
                <w:sz w:val="16"/>
                <w:szCs w:val="16"/>
              </w:rPr>
            </w:pPr>
            <w:r w:rsidRPr="00824D7D">
              <w:rPr>
                <w:rFonts w:ascii="Arial" w:hAnsi="Arial" w:cs="Arial"/>
                <w:sz w:val="16"/>
                <w:szCs w:val="16"/>
              </w:rPr>
              <w:t>D</w:t>
            </w:r>
            <w:r w:rsidR="00CB3D60">
              <w:rPr>
                <w:rFonts w:ascii="Arial" w:hAnsi="Arial" w:cs="Arial"/>
                <w:sz w:val="16"/>
                <w:szCs w:val="16"/>
              </w:rPr>
              <w:t>o you require prospective owners to sign a hold harmless agreement that acknowledges that all information regarding the animal is understood?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7F0ED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293C8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37C5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471C9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22540FF9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A3E4A" w14:textId="77777777" w:rsidR="00FE4D9E" w:rsidRPr="00824D7D" w:rsidRDefault="005C38CF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kennels and walkways cleaned and dried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prior to the facility being opened to the public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468C9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4C0EE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A697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CCF93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5B129992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58792" w14:textId="77777777" w:rsidR="00FE4D9E" w:rsidRPr="00824D7D" w:rsidRDefault="005C38CF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visitors restricted from areas that are being washed or hosed down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EA3CA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BE3542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DD347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F54BC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5A7F5DFB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A57BE" w14:textId="77777777" w:rsidR="00FE4D9E" w:rsidRPr="00824D7D" w:rsidRDefault="005C38CF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worker’s compensation provided for all staff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50ED6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6D021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B582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1E307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72B2C80D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5493D" w14:textId="77777777" w:rsidR="00FE4D9E" w:rsidRPr="00824D7D" w:rsidRDefault="005C38CF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shelter ever accepted a poisonous snake or wild animal at the facility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787F1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72023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8B4A9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A777FB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7D19FE38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192D5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shelter’s protocol if such a situation should arise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E4D9E" w:rsidRPr="00824D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F6239" w:rsidRPr="00824D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AD5CF" w14:textId="77777777" w:rsidR="00FE4D9E" w:rsidRPr="00824D7D" w:rsidRDefault="00FE4D9E" w:rsidP="00CB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95DA3" w14:textId="77777777" w:rsidR="00FE4D9E" w:rsidRPr="00824D7D" w:rsidRDefault="00FE4D9E" w:rsidP="00CB3D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D9E" w14:paraId="226834CD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A9989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employees instructed on the safe handling of aggressive, vicious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diseased, or frightened animals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10BE4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1EB9D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8D24E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8E64E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785FF28C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E56B2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shelter have both a training program for volunteers and clear guidelines establishing their duties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0A350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5F3D4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7D59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A104C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5682866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8D4E1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employees trained to recognize symptoms of illness in animals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B847E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6BDED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0F301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75943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0C33DB25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2885B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health and condition of animals evaluated prior to placing them with the general shelter population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5C07C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61C14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00C99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0218D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21798631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AC168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public restricted from isolation areas and euthanasia rooms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A77A3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CA5A5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B8755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379EE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36308B55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DBA66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drugs and narcotics kept under lock and key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4C886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DA4FB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F0507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0C133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34984393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E127E" w14:textId="77777777" w:rsidR="00FE4D9E" w:rsidRPr="00824D7D" w:rsidRDefault="000C0E34" w:rsidP="00CB3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access to medication storage areas restricted to authorized personnel</w:t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86B13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0A91F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4CF58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234EF1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E4D9E" w14:paraId="76E982C6" w14:textId="77777777" w:rsidTr="00CB3D60">
        <w:trPr>
          <w:trHeight w:val="360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537F1" w14:textId="77777777" w:rsidR="00FE4D9E" w:rsidRPr="00824D7D" w:rsidRDefault="00FE4D9E" w:rsidP="00CB3D60">
            <w:pPr>
              <w:rPr>
                <w:rFonts w:ascii="Arial" w:hAnsi="Arial" w:cs="Arial"/>
                <w:sz w:val="16"/>
                <w:szCs w:val="16"/>
              </w:rPr>
            </w:pPr>
            <w:r w:rsidRPr="00824D7D">
              <w:rPr>
                <w:rFonts w:ascii="Arial" w:hAnsi="Arial" w:cs="Arial"/>
                <w:sz w:val="16"/>
                <w:szCs w:val="16"/>
              </w:rPr>
              <w:t>D</w:t>
            </w:r>
            <w:r w:rsidR="000C0E34">
              <w:rPr>
                <w:rFonts w:ascii="Arial" w:hAnsi="Arial" w:cs="Arial"/>
                <w:sz w:val="16"/>
                <w:szCs w:val="16"/>
              </w:rPr>
              <w:t>oes the shelter provide care for larger animals (e.g., cows and horses</w:t>
            </w:r>
            <w:r w:rsidRPr="00824D7D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FF4B6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BD3FE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FC542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08400" w14:textId="77777777" w:rsidR="00FE4D9E" w:rsidRPr="00824D7D" w:rsidRDefault="00FE4D9E" w:rsidP="00CB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4CDD6" w14:textId="77777777" w:rsidR="00FE4D9E" w:rsidRDefault="009F6239" w:rsidP="00CB3D60">
            <w:pPr>
              <w:jc w:val="center"/>
            </w:pPr>
            <w:r w:rsidRPr="00824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640E">
              <w:rPr>
                <w:rFonts w:ascii="Arial" w:hAnsi="Arial" w:cs="Arial"/>
                <w:sz w:val="16"/>
                <w:szCs w:val="16"/>
              </w:rPr>
            </w:r>
            <w:r w:rsidR="00A56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4D9E" w:rsidRPr="00824D7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FC542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774AE5AE" w14:textId="77777777" w:rsidR="00FE4D9E" w:rsidRDefault="00FE4D9E" w:rsidP="00FE4D9E"/>
    <w:p w14:paraId="0F5A38E1" w14:textId="77777777" w:rsidR="00FE4D9E" w:rsidRPr="007C6403" w:rsidRDefault="00FE4D9E" w:rsidP="00FE4D9E">
      <w:pPr>
        <w:rPr>
          <w:rFonts w:ascii="Arial" w:hAnsi="Arial" w:cs="Arial"/>
          <w:b/>
          <w:sz w:val="16"/>
          <w:szCs w:val="16"/>
        </w:rPr>
      </w:pPr>
      <w:r w:rsidRPr="007C6403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1344BC2C" w14:textId="77777777" w:rsidR="00FE4D9E" w:rsidRPr="007C6403" w:rsidRDefault="00FE4D9E" w:rsidP="00FE4D9E">
      <w:pPr>
        <w:rPr>
          <w:rFonts w:ascii="Arial" w:hAnsi="Arial" w:cs="Arial"/>
          <w:b/>
          <w:sz w:val="16"/>
          <w:szCs w:val="16"/>
        </w:rPr>
      </w:pPr>
    </w:p>
    <w:p w14:paraId="4EF3B2CF" w14:textId="7A4922EF" w:rsidR="00FE4D9E" w:rsidRPr="007C6403" w:rsidRDefault="007353E8" w:rsidP="00FE4D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FE4D9E" w:rsidRPr="007C6403">
        <w:rPr>
          <w:rFonts w:ascii="Arial" w:hAnsi="Arial" w:cs="Arial"/>
          <w:sz w:val="16"/>
          <w:szCs w:val="16"/>
        </w:rPr>
        <w:t xml:space="preserve"> </w:t>
      </w:r>
      <w:r w:rsidR="00FE4D9E" w:rsidRPr="007C6403">
        <w:rPr>
          <w:rFonts w:ascii="Arial" w:hAnsi="Arial" w:cs="Arial"/>
          <w:sz w:val="16"/>
          <w:szCs w:val="16"/>
        </w:rPr>
        <w:tab/>
      </w:r>
      <w:r w:rsidR="00FE4D9E" w:rsidRPr="007C6403">
        <w:rPr>
          <w:rFonts w:ascii="Arial" w:hAnsi="Arial" w:cs="Arial"/>
          <w:sz w:val="16"/>
          <w:szCs w:val="16"/>
        </w:rPr>
        <w:tab/>
      </w:r>
      <w:r w:rsidR="00FE4D9E" w:rsidRPr="007C6403">
        <w:rPr>
          <w:rFonts w:ascii="Arial" w:hAnsi="Arial" w:cs="Arial"/>
          <w:sz w:val="16"/>
          <w:szCs w:val="16"/>
        </w:rPr>
        <w:tab/>
        <w:t>PHONE</w:t>
      </w:r>
      <w:proofErr w:type="gramStart"/>
      <w:r w:rsidR="00FE4D9E" w:rsidRPr="007C6403">
        <w:rPr>
          <w:rFonts w:ascii="Arial" w:hAnsi="Arial" w:cs="Arial"/>
          <w:sz w:val="16"/>
          <w:szCs w:val="16"/>
        </w:rPr>
        <w:t>:  (</w:t>
      </w:r>
      <w:proofErr w:type="gramEnd"/>
      <w:r w:rsidR="00FE4D9E" w:rsidRPr="007C6403">
        <w:rPr>
          <w:rFonts w:ascii="Arial" w:hAnsi="Arial" w:cs="Arial"/>
          <w:sz w:val="16"/>
          <w:szCs w:val="16"/>
        </w:rPr>
        <w:t>800) 407-2027</w:t>
      </w:r>
    </w:p>
    <w:p w14:paraId="761F8C55" w14:textId="77777777" w:rsidR="00FE4D9E" w:rsidRPr="007C6403" w:rsidRDefault="00FE4D9E" w:rsidP="00FE4D9E">
      <w:pPr>
        <w:rPr>
          <w:rFonts w:ascii="Arial" w:hAnsi="Arial" w:cs="Arial"/>
          <w:sz w:val="16"/>
          <w:szCs w:val="16"/>
        </w:rPr>
      </w:pPr>
      <w:r w:rsidRPr="007C6403">
        <w:rPr>
          <w:rFonts w:ascii="Arial" w:hAnsi="Arial" w:cs="Arial"/>
          <w:sz w:val="16"/>
          <w:szCs w:val="16"/>
        </w:rPr>
        <w:t>CLEAR RISK SOLUTIONS</w:t>
      </w:r>
      <w:r w:rsidRPr="007C6403">
        <w:rPr>
          <w:rFonts w:ascii="Arial" w:hAnsi="Arial" w:cs="Arial"/>
          <w:sz w:val="16"/>
          <w:szCs w:val="16"/>
        </w:rPr>
        <w:tab/>
      </w:r>
      <w:r w:rsidRPr="007C6403">
        <w:rPr>
          <w:rFonts w:ascii="Arial" w:hAnsi="Arial" w:cs="Arial"/>
          <w:sz w:val="16"/>
          <w:szCs w:val="16"/>
        </w:rPr>
        <w:tab/>
        <w:t>FAX</w:t>
      </w:r>
      <w:proofErr w:type="gramStart"/>
      <w:r w:rsidRPr="007C6403">
        <w:rPr>
          <w:rFonts w:ascii="Arial" w:hAnsi="Arial" w:cs="Arial"/>
          <w:sz w:val="16"/>
          <w:szCs w:val="16"/>
        </w:rPr>
        <w:t>:  (</w:t>
      </w:r>
      <w:proofErr w:type="gramEnd"/>
      <w:r w:rsidRPr="007C6403">
        <w:rPr>
          <w:rFonts w:ascii="Arial" w:hAnsi="Arial" w:cs="Arial"/>
          <w:sz w:val="16"/>
          <w:szCs w:val="16"/>
        </w:rPr>
        <w:t>509) 754-3406</w:t>
      </w:r>
    </w:p>
    <w:p w14:paraId="3357909E" w14:textId="5107D954" w:rsidR="00FE4D9E" w:rsidRPr="007C6403" w:rsidRDefault="00FE4D9E" w:rsidP="00FE4D9E">
      <w:pPr>
        <w:rPr>
          <w:rFonts w:ascii="Arial" w:hAnsi="Arial" w:cs="Arial"/>
          <w:sz w:val="16"/>
          <w:szCs w:val="16"/>
        </w:rPr>
      </w:pPr>
      <w:r w:rsidRPr="007C6403">
        <w:rPr>
          <w:rFonts w:ascii="Arial" w:hAnsi="Arial" w:cs="Arial"/>
          <w:sz w:val="16"/>
          <w:szCs w:val="16"/>
        </w:rPr>
        <w:t>451 DIAMOND DRIVE</w:t>
      </w:r>
      <w:r w:rsidRPr="007C6403">
        <w:rPr>
          <w:rFonts w:ascii="Arial" w:hAnsi="Arial" w:cs="Arial"/>
          <w:sz w:val="16"/>
          <w:szCs w:val="16"/>
        </w:rPr>
        <w:tab/>
      </w:r>
      <w:r w:rsidRPr="007C6403">
        <w:rPr>
          <w:rFonts w:ascii="Arial" w:hAnsi="Arial" w:cs="Arial"/>
          <w:sz w:val="16"/>
          <w:szCs w:val="16"/>
        </w:rPr>
        <w:tab/>
      </w:r>
      <w:hyperlink r:id="rId6" w:history="1">
        <w:r w:rsidR="007353E8" w:rsidRPr="007C63C9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4153BB11" w14:textId="77777777" w:rsidR="00FE4D9E" w:rsidRPr="00356B24" w:rsidRDefault="00FE4D9E" w:rsidP="00FE4D9E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7C6403">
            <w:rPr>
              <w:rFonts w:ascii="Arial" w:hAnsi="Arial" w:cs="Arial"/>
              <w:sz w:val="16"/>
              <w:szCs w:val="16"/>
            </w:rPr>
            <w:t>EPHRATA</w:t>
          </w:r>
        </w:smartTag>
        <w:r w:rsidRPr="007C6403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7C6403">
            <w:rPr>
              <w:rFonts w:ascii="Arial" w:hAnsi="Arial" w:cs="Arial"/>
              <w:sz w:val="16"/>
              <w:szCs w:val="16"/>
            </w:rPr>
            <w:t>WA</w:t>
          </w:r>
        </w:smartTag>
        <w:r w:rsidRPr="007C6403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7C6403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443C4175" w14:textId="77777777" w:rsidR="00CB3D60" w:rsidRDefault="00CB3D60"/>
    <w:sectPr w:rsidR="00CB3D60" w:rsidSect="00CB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6320" w14:textId="77777777" w:rsidR="00B914B4" w:rsidRDefault="00B914B4" w:rsidP="00B914B4">
      <w:r>
        <w:separator/>
      </w:r>
    </w:p>
  </w:endnote>
  <w:endnote w:type="continuationSeparator" w:id="0">
    <w:p w14:paraId="302415CE" w14:textId="77777777" w:rsidR="00B914B4" w:rsidRDefault="00B914B4" w:rsidP="00B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838" w14:textId="77777777" w:rsidR="00A5640E" w:rsidRDefault="00A5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DA06" w14:textId="17B5B654" w:rsidR="00CB3D60" w:rsidRPr="007C6403" w:rsidRDefault="00CB3D60" w:rsidP="00CB3D60">
    <w:pPr>
      <w:pStyle w:val="Footer"/>
      <w:jc w:val="right"/>
      <w:rPr>
        <w:rFonts w:ascii="Arial" w:hAnsi="Arial" w:cs="Arial"/>
        <w:sz w:val="16"/>
        <w:szCs w:val="16"/>
      </w:rPr>
    </w:pPr>
    <w:r w:rsidRPr="007C6403">
      <w:rPr>
        <w:rFonts w:ascii="Arial" w:hAnsi="Arial" w:cs="Arial"/>
        <w:sz w:val="16"/>
        <w:szCs w:val="16"/>
      </w:rPr>
      <w:t>Rev 0</w:t>
    </w:r>
    <w:r w:rsidR="00A5640E">
      <w:rPr>
        <w:rFonts w:ascii="Arial" w:hAnsi="Arial" w:cs="Arial"/>
        <w:sz w:val="16"/>
        <w:szCs w:val="16"/>
      </w:rPr>
      <w:t>3</w:t>
    </w:r>
    <w:r w:rsidRPr="007C6403">
      <w:rPr>
        <w:rFonts w:ascii="Arial" w:hAnsi="Arial" w:cs="Arial"/>
        <w:sz w:val="16"/>
        <w:szCs w:val="16"/>
      </w:rPr>
      <w:t>-</w:t>
    </w:r>
    <w:r w:rsidR="00A5640E">
      <w:rPr>
        <w:rFonts w:ascii="Arial" w:hAnsi="Arial" w:cs="Arial"/>
        <w:sz w:val="16"/>
        <w:szCs w:val="16"/>
      </w:rPr>
      <w:t>15</w:t>
    </w:r>
    <w:r w:rsidRPr="007C6403">
      <w:rPr>
        <w:rFonts w:ascii="Arial" w:hAnsi="Arial" w:cs="Arial"/>
        <w:sz w:val="16"/>
        <w:szCs w:val="16"/>
      </w:rPr>
      <w:t>-</w:t>
    </w:r>
    <w:r w:rsidR="00A5640E">
      <w:rPr>
        <w:rFonts w:ascii="Arial" w:hAnsi="Arial" w:cs="Arial"/>
        <w:sz w:val="16"/>
        <w:szCs w:val="16"/>
      </w:rPr>
      <w:t>22</w:t>
    </w:r>
  </w:p>
  <w:p w14:paraId="0CD5D254" w14:textId="77777777" w:rsidR="00CB3D60" w:rsidRPr="00BA0089" w:rsidRDefault="00CB3D60" w:rsidP="00CB3D60">
    <w:pPr>
      <w:pStyle w:val="Footer"/>
      <w:jc w:val="right"/>
      <w:rPr>
        <w:rFonts w:ascii="Arial" w:hAnsi="Arial" w:cs="Arial"/>
        <w:sz w:val="16"/>
        <w:szCs w:val="16"/>
      </w:rPr>
    </w:pPr>
    <w:r w:rsidRPr="007C6403">
      <w:rPr>
        <w:rFonts w:ascii="Arial" w:hAnsi="Arial" w:cs="Arial"/>
        <w:sz w:val="16"/>
        <w:szCs w:val="16"/>
      </w:rPr>
      <w:t xml:space="preserve">Page </w:t>
    </w:r>
    <w:r w:rsidR="009F6239" w:rsidRPr="007C6403">
      <w:rPr>
        <w:rFonts w:ascii="Arial" w:hAnsi="Arial" w:cs="Arial"/>
        <w:sz w:val="16"/>
        <w:szCs w:val="16"/>
      </w:rPr>
      <w:fldChar w:fldCharType="begin"/>
    </w:r>
    <w:r w:rsidRPr="007C6403">
      <w:rPr>
        <w:rFonts w:ascii="Arial" w:hAnsi="Arial" w:cs="Arial"/>
        <w:sz w:val="16"/>
        <w:szCs w:val="16"/>
      </w:rPr>
      <w:instrText xml:space="preserve"> PAGE </w:instrText>
    </w:r>
    <w:r w:rsidR="009F6239" w:rsidRPr="007C6403">
      <w:rPr>
        <w:rFonts w:ascii="Arial" w:hAnsi="Arial" w:cs="Arial"/>
        <w:sz w:val="16"/>
        <w:szCs w:val="16"/>
      </w:rPr>
      <w:fldChar w:fldCharType="separate"/>
    </w:r>
    <w:r w:rsidR="00800708">
      <w:rPr>
        <w:rFonts w:ascii="Arial" w:hAnsi="Arial" w:cs="Arial"/>
        <w:noProof/>
        <w:sz w:val="16"/>
        <w:szCs w:val="16"/>
      </w:rPr>
      <w:t>1</w:t>
    </w:r>
    <w:r w:rsidR="009F6239" w:rsidRPr="007C6403">
      <w:rPr>
        <w:rFonts w:ascii="Arial" w:hAnsi="Arial" w:cs="Arial"/>
        <w:sz w:val="16"/>
        <w:szCs w:val="16"/>
      </w:rPr>
      <w:fldChar w:fldCharType="end"/>
    </w:r>
    <w:r w:rsidRPr="007C6403">
      <w:rPr>
        <w:rFonts w:ascii="Arial" w:hAnsi="Arial" w:cs="Arial"/>
        <w:sz w:val="16"/>
        <w:szCs w:val="16"/>
      </w:rPr>
      <w:t xml:space="preserve"> of </w:t>
    </w:r>
    <w:r w:rsidR="009F6239" w:rsidRPr="007C6403">
      <w:rPr>
        <w:rFonts w:ascii="Arial" w:hAnsi="Arial" w:cs="Arial"/>
        <w:sz w:val="16"/>
        <w:szCs w:val="16"/>
      </w:rPr>
      <w:fldChar w:fldCharType="begin"/>
    </w:r>
    <w:r w:rsidRPr="007C6403">
      <w:rPr>
        <w:rFonts w:ascii="Arial" w:hAnsi="Arial" w:cs="Arial"/>
        <w:sz w:val="16"/>
        <w:szCs w:val="16"/>
      </w:rPr>
      <w:instrText xml:space="preserve"> NUMPAGES </w:instrText>
    </w:r>
    <w:r w:rsidR="009F6239" w:rsidRPr="007C6403">
      <w:rPr>
        <w:rFonts w:ascii="Arial" w:hAnsi="Arial" w:cs="Arial"/>
        <w:sz w:val="16"/>
        <w:szCs w:val="16"/>
      </w:rPr>
      <w:fldChar w:fldCharType="separate"/>
    </w:r>
    <w:r w:rsidR="00800708">
      <w:rPr>
        <w:rFonts w:ascii="Arial" w:hAnsi="Arial" w:cs="Arial"/>
        <w:noProof/>
        <w:sz w:val="16"/>
        <w:szCs w:val="16"/>
      </w:rPr>
      <w:t>1</w:t>
    </w:r>
    <w:r w:rsidR="009F6239" w:rsidRPr="007C640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271" w14:textId="77777777" w:rsidR="00A5640E" w:rsidRDefault="00A5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0DE1" w14:textId="77777777" w:rsidR="00B914B4" w:rsidRDefault="00B914B4" w:rsidP="00B914B4">
      <w:r>
        <w:separator/>
      </w:r>
    </w:p>
  </w:footnote>
  <w:footnote w:type="continuationSeparator" w:id="0">
    <w:p w14:paraId="33443FC2" w14:textId="77777777" w:rsidR="00B914B4" w:rsidRDefault="00B914B4" w:rsidP="00B9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749" w14:textId="77777777" w:rsidR="00A5640E" w:rsidRDefault="00A5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CB3D60" w14:paraId="36C70812" w14:textId="77777777" w:rsidTr="00CB3D60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22BF8D" w14:textId="77777777" w:rsidR="00CB3D60" w:rsidRPr="004B45D6" w:rsidRDefault="00CB3D60" w:rsidP="00CB3D60">
          <w:pPr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CB3D60" w:rsidRPr="004B45D6" w14:paraId="1817E0FF" w14:textId="77777777" w:rsidTr="00CB3D60">
            <w:trPr>
              <w:trHeight w:val="435"/>
              <w:tblCellSpacing w:w="0" w:type="dxa"/>
            </w:trPr>
            <w:tc>
              <w:tcPr>
                <w:tcW w:w="10692" w:type="dxa"/>
                <w:noWrap/>
                <w:vAlign w:val="center"/>
              </w:tcPr>
              <w:p w14:paraId="7D1B36F2" w14:textId="77777777" w:rsidR="00CB3D60" w:rsidRPr="004B45D6" w:rsidRDefault="00CB3D60" w:rsidP="00CB3D60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highlight w:val="yellow"/>
                  </w:rPr>
                </w:pPr>
                <w:r w:rsidRPr="007C6403"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E7557ED" wp14:editId="76BB21B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</wp:posOffset>
                      </wp:positionV>
                      <wp:extent cx="740410" cy="394970"/>
                      <wp:effectExtent l="19050" t="0" r="254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410" cy="394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proofErr w:type="gramStart"/>
                <w:r w:rsidRPr="007C6403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Pr="007C6403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671F4C82" w14:textId="77777777" w:rsidR="00CB3D60" w:rsidRPr="004B45D6" w:rsidRDefault="00CB3D60" w:rsidP="00CB3D60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  <w:tr w:rsidR="00CB3D60" w14:paraId="27215CA8" w14:textId="77777777" w:rsidTr="00CB3D60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C8D6326" w14:textId="77777777" w:rsidR="00CB3D60" w:rsidRPr="004B45D6" w:rsidRDefault="00CB3D60" w:rsidP="00CB3D60">
          <w:pPr>
            <w:jc w:val="center"/>
            <w:rPr>
              <w:rFonts w:ascii="Arial" w:hAnsi="Arial" w:cs="Arial"/>
              <w:b/>
              <w:bCs/>
              <w:highlight w:val="yellow"/>
            </w:rPr>
          </w:pPr>
          <w:r w:rsidRPr="007C6403">
            <w:rPr>
              <w:rFonts w:ascii="Arial" w:hAnsi="Arial" w:cs="Arial"/>
              <w:b/>
              <w:bCs/>
              <w:sz w:val="22"/>
              <w:szCs w:val="22"/>
            </w:rPr>
            <w:t>Animal Shelter Supplement</w:t>
          </w:r>
        </w:p>
      </w:tc>
    </w:tr>
  </w:tbl>
  <w:p w14:paraId="45EC672E" w14:textId="77777777" w:rsidR="00CB3D60" w:rsidRDefault="00CB3D60" w:rsidP="00CB3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BC7A" w14:textId="77777777" w:rsidR="00A5640E" w:rsidRDefault="00A56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D9E"/>
    <w:rsid w:val="000C0E34"/>
    <w:rsid w:val="000D0EC8"/>
    <w:rsid w:val="00131162"/>
    <w:rsid w:val="00215379"/>
    <w:rsid w:val="00307A32"/>
    <w:rsid w:val="003B0F63"/>
    <w:rsid w:val="00483EAF"/>
    <w:rsid w:val="004B45D6"/>
    <w:rsid w:val="00593118"/>
    <w:rsid w:val="005C38CF"/>
    <w:rsid w:val="00711875"/>
    <w:rsid w:val="007353E8"/>
    <w:rsid w:val="007B6CD7"/>
    <w:rsid w:val="007C6403"/>
    <w:rsid w:val="00800708"/>
    <w:rsid w:val="00944391"/>
    <w:rsid w:val="0094441D"/>
    <w:rsid w:val="0095451D"/>
    <w:rsid w:val="009F6239"/>
    <w:rsid w:val="00A5640E"/>
    <w:rsid w:val="00B914B4"/>
    <w:rsid w:val="00BD2D71"/>
    <w:rsid w:val="00BE459C"/>
    <w:rsid w:val="00C7463B"/>
    <w:rsid w:val="00CB3D60"/>
    <w:rsid w:val="00D52400"/>
    <w:rsid w:val="00DC3150"/>
    <w:rsid w:val="00DC6097"/>
    <w:rsid w:val="00DE7477"/>
    <w:rsid w:val="00E830A3"/>
    <w:rsid w:val="00F100AC"/>
    <w:rsid w:val="00F31625"/>
    <w:rsid w:val="00FC5425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1F15C7"/>
  <w15:docId w15:val="{3ED284AC-7683-4F9E-AAAE-CB85917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9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9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FE4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9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FE4D9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1E13E0B6-E3EB-40E6-AB82-D91BA4B9038F}"/>
</file>

<file path=customXml/itemProps2.xml><?xml version="1.0" encoding="utf-8"?>
<ds:datastoreItem xmlns:ds="http://schemas.openxmlformats.org/officeDocument/2006/customXml" ds:itemID="{6DC91492-0C1E-49AB-AB6F-9DEEF3694C35}"/>
</file>

<file path=customXml/itemProps3.xml><?xml version="1.0" encoding="utf-8"?>
<ds:datastoreItem xmlns:ds="http://schemas.openxmlformats.org/officeDocument/2006/customXml" ds:itemID="{3442F8E7-622E-4022-AE06-FE3277E07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15</cp:revision>
  <dcterms:created xsi:type="dcterms:W3CDTF">2016-12-07T21:21:00Z</dcterms:created>
  <dcterms:modified xsi:type="dcterms:W3CDTF">2022-03-15T22:31:00Z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